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66601B" w14:textId="47451DBC" w:rsidR="00621762" w:rsidRDefault="00FE6976" w:rsidP="00FC59C0">
      <w:pPr>
        <w:spacing w:after="0" w:line="240" w:lineRule="auto"/>
        <w:ind w:firstLine="720"/>
        <w:jc w:val="both"/>
        <w:rPr>
          <w:rFonts w:ascii="Times New Roman" w:eastAsia="Times New Roman" w:hAnsi="Times New Roman" w:cs="Times New Roman"/>
          <w:sz w:val="24"/>
          <w:szCs w:val="24"/>
        </w:rPr>
      </w:pPr>
      <w:bookmarkStart w:id="0" w:name="_Hlk152361791"/>
      <w:r w:rsidRPr="00FC59C0">
        <w:rPr>
          <w:rFonts w:ascii="Times New Roman" w:eastAsia="Times New Roman" w:hAnsi="Times New Roman" w:cs="Times New Roman"/>
          <w:sz w:val="24"/>
          <w:szCs w:val="24"/>
        </w:rPr>
        <w:t xml:space="preserve">На основу члана 20. став 1. тачка 4) и члана 32. став 1. тачка 6) Закона о локалној самоуправи („Службени гласник РС“, бр. 129/07, 83/14 – др. закон, 101/16 – др. закон, 47/18 и 111/21 – др. закон), а у складу са Законом о социјалној заштити („Службени гласник РС“, бр. 24/11 и 117/22 – одлука УС) и чланом </w:t>
      </w:r>
      <w:r w:rsidR="00FC59C0" w:rsidRPr="00FC59C0">
        <w:rPr>
          <w:rFonts w:ascii="Times New Roman" w:eastAsia="Times New Roman" w:hAnsi="Times New Roman" w:cs="Times New Roman"/>
          <w:sz w:val="24"/>
          <w:szCs w:val="24"/>
        </w:rPr>
        <w:t>40.</w:t>
      </w:r>
      <w:r w:rsidRPr="00FC59C0">
        <w:rPr>
          <w:rFonts w:ascii="Times New Roman" w:eastAsia="Times New Roman" w:hAnsi="Times New Roman" w:cs="Times New Roman"/>
          <w:sz w:val="24"/>
          <w:szCs w:val="24"/>
        </w:rPr>
        <w:t xml:space="preserve"> Статута општине Нова Варош („Службени лист </w:t>
      </w:r>
      <w:r w:rsidR="00FC59C0" w:rsidRPr="00FC59C0">
        <w:rPr>
          <w:rFonts w:ascii="Times New Roman" w:eastAsia="Times New Roman" w:hAnsi="Times New Roman" w:cs="Times New Roman"/>
          <w:sz w:val="24"/>
          <w:szCs w:val="24"/>
        </w:rPr>
        <w:t>општине Нова Варош“, бр.4/2019, 4/2020, 17/2024 и 16/2025</w:t>
      </w:r>
      <w:r w:rsidRPr="00FC59C0">
        <w:rPr>
          <w:rFonts w:ascii="Times New Roman" w:eastAsia="Times New Roman" w:hAnsi="Times New Roman" w:cs="Times New Roman"/>
          <w:sz w:val="24"/>
          <w:szCs w:val="24"/>
        </w:rPr>
        <w:t xml:space="preserve">), Скупштина општине Нова Варош, на седници одржаној дана </w:t>
      </w:r>
      <w:r w:rsidR="001729B6">
        <w:rPr>
          <w:rFonts w:ascii="Times New Roman" w:eastAsia="Times New Roman" w:hAnsi="Times New Roman" w:cs="Times New Roman"/>
          <w:sz w:val="24"/>
          <w:szCs w:val="24"/>
        </w:rPr>
        <w:t>08.06.</w:t>
      </w:r>
      <w:r w:rsidRPr="00FC59C0">
        <w:rPr>
          <w:rFonts w:ascii="Times New Roman" w:eastAsia="Times New Roman" w:hAnsi="Times New Roman" w:cs="Times New Roman"/>
          <w:sz w:val="24"/>
          <w:szCs w:val="24"/>
        </w:rPr>
        <w:t>2026. године, донела је</w:t>
      </w:r>
    </w:p>
    <w:p w14:paraId="7F2D99CA" w14:textId="77777777" w:rsidR="00FC59C0" w:rsidRPr="00FC59C0" w:rsidRDefault="00FC59C0" w:rsidP="00FC59C0">
      <w:pPr>
        <w:spacing w:after="0" w:line="240" w:lineRule="auto"/>
        <w:ind w:firstLine="720"/>
        <w:jc w:val="both"/>
        <w:rPr>
          <w:rFonts w:ascii="Times New Roman" w:eastAsia="Times New Roman" w:hAnsi="Times New Roman" w:cs="Times New Roman"/>
          <w:sz w:val="24"/>
          <w:szCs w:val="24"/>
        </w:rPr>
      </w:pPr>
    </w:p>
    <w:p w14:paraId="3BA9C190" w14:textId="77777777" w:rsidR="005C0508" w:rsidRPr="00FC59C0" w:rsidRDefault="00AB25BD"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О Д Л У К У</w:t>
      </w:r>
    </w:p>
    <w:p w14:paraId="7A7387DA" w14:textId="055588FA" w:rsidR="005C0508" w:rsidRDefault="00AB25BD"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 xml:space="preserve">О СОЦИЈАЛНОЈ ЗАШТИТИ ОПШТИНЕ </w:t>
      </w:r>
      <w:r w:rsidR="00121190" w:rsidRPr="00FC59C0">
        <w:rPr>
          <w:rFonts w:ascii="Times New Roman" w:eastAsia="Times New Roman" w:hAnsi="Times New Roman" w:cs="Times New Roman"/>
          <w:b/>
          <w:sz w:val="24"/>
          <w:szCs w:val="24"/>
        </w:rPr>
        <w:t>НОВА ВАРОШ</w:t>
      </w:r>
    </w:p>
    <w:p w14:paraId="1371C77B" w14:textId="77777777" w:rsidR="00FC59C0" w:rsidRPr="00FC59C0" w:rsidRDefault="00FC59C0" w:rsidP="00FC59C0">
      <w:pPr>
        <w:spacing w:after="0" w:line="240" w:lineRule="auto"/>
        <w:jc w:val="center"/>
        <w:rPr>
          <w:rFonts w:ascii="Times New Roman" w:eastAsia="Times New Roman" w:hAnsi="Times New Roman" w:cs="Times New Roman"/>
          <w:b/>
          <w:sz w:val="24"/>
          <w:szCs w:val="24"/>
        </w:rPr>
      </w:pPr>
    </w:p>
    <w:p w14:paraId="0AE5F761" w14:textId="77777777" w:rsidR="00621762" w:rsidRPr="00FC59C0" w:rsidRDefault="00621762" w:rsidP="00FC59C0">
      <w:pPr>
        <w:spacing w:after="0" w:line="240" w:lineRule="auto"/>
        <w:jc w:val="center"/>
        <w:rPr>
          <w:rFonts w:ascii="Times New Roman" w:eastAsia="Times New Roman" w:hAnsi="Times New Roman" w:cs="Times New Roman"/>
          <w:b/>
          <w:sz w:val="24"/>
          <w:szCs w:val="24"/>
        </w:rPr>
      </w:pPr>
    </w:p>
    <w:p w14:paraId="3D2FAE88" w14:textId="77777777" w:rsidR="005C0508" w:rsidRPr="00FC59C0" w:rsidRDefault="00AB25BD" w:rsidP="00FC59C0">
      <w:pPr>
        <w:spacing w:after="0" w:line="240" w:lineRule="auto"/>
        <w:jc w:val="both"/>
        <w:rPr>
          <w:rFonts w:ascii="Times New Roman" w:eastAsia="Times New Roman" w:hAnsi="Times New Roman" w:cs="Times New Roman"/>
          <w:b/>
          <w:sz w:val="24"/>
          <w:szCs w:val="24"/>
        </w:rPr>
      </w:pPr>
      <w:bookmarkStart w:id="1" w:name="str_1"/>
      <w:bookmarkEnd w:id="1"/>
      <w:r w:rsidRPr="00FC59C0">
        <w:rPr>
          <w:rFonts w:ascii="Times New Roman" w:eastAsia="Times New Roman" w:hAnsi="Times New Roman" w:cs="Times New Roman"/>
          <w:b/>
          <w:sz w:val="24"/>
          <w:szCs w:val="24"/>
          <w:lang w:val="sr-Latn-RS"/>
        </w:rPr>
        <w:t xml:space="preserve">I </w:t>
      </w:r>
      <w:r w:rsidRPr="00FC59C0">
        <w:rPr>
          <w:rFonts w:ascii="Times New Roman" w:eastAsia="Times New Roman" w:hAnsi="Times New Roman" w:cs="Times New Roman"/>
          <w:b/>
          <w:sz w:val="24"/>
          <w:szCs w:val="24"/>
        </w:rPr>
        <w:t>УВОДНЕ ОДРЕДБЕ</w:t>
      </w:r>
    </w:p>
    <w:p w14:paraId="69476674" w14:textId="39EEFC71" w:rsidR="005C0508" w:rsidRDefault="00AB25BD"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Предмет</w:t>
      </w:r>
      <w:r w:rsidR="00FE6976" w:rsidRPr="00FC59C0">
        <w:rPr>
          <w:rFonts w:ascii="Times New Roman" w:eastAsia="Times New Roman" w:hAnsi="Times New Roman" w:cs="Times New Roman"/>
          <w:b/>
          <w:bCs/>
          <w:sz w:val="24"/>
          <w:szCs w:val="24"/>
        </w:rPr>
        <w:t xml:space="preserve"> уређивања</w:t>
      </w:r>
    </w:p>
    <w:p w14:paraId="5FBCABCB" w14:textId="77777777" w:rsidR="00FC59C0" w:rsidRPr="00FC59C0" w:rsidRDefault="00FC59C0" w:rsidP="00FC59C0">
      <w:pPr>
        <w:spacing w:after="0" w:line="240" w:lineRule="auto"/>
        <w:jc w:val="center"/>
        <w:rPr>
          <w:rFonts w:ascii="Times New Roman" w:eastAsia="Times New Roman" w:hAnsi="Times New Roman" w:cs="Times New Roman"/>
          <w:b/>
          <w:bCs/>
          <w:sz w:val="24"/>
          <w:szCs w:val="24"/>
        </w:rPr>
      </w:pPr>
    </w:p>
    <w:p w14:paraId="7332622E" w14:textId="77777777" w:rsidR="005C0508" w:rsidRPr="00FC59C0" w:rsidRDefault="00AB25BD" w:rsidP="00FC59C0">
      <w:pPr>
        <w:spacing w:after="0" w:line="240" w:lineRule="auto"/>
        <w:jc w:val="center"/>
        <w:rPr>
          <w:rFonts w:ascii="Times New Roman" w:eastAsia="Times New Roman" w:hAnsi="Times New Roman" w:cs="Times New Roman"/>
          <w:b/>
          <w:bCs/>
          <w:sz w:val="24"/>
          <w:szCs w:val="24"/>
        </w:rPr>
      </w:pPr>
      <w:bookmarkStart w:id="2" w:name="clan_1"/>
      <w:bookmarkEnd w:id="2"/>
      <w:r w:rsidRPr="00FC59C0">
        <w:rPr>
          <w:rFonts w:ascii="Times New Roman" w:eastAsia="Times New Roman" w:hAnsi="Times New Roman" w:cs="Times New Roman"/>
          <w:b/>
          <w:bCs/>
          <w:sz w:val="24"/>
          <w:szCs w:val="24"/>
        </w:rPr>
        <w:t>Члан 1</w:t>
      </w:r>
    </w:p>
    <w:p w14:paraId="6EED6A15" w14:textId="5DE6009A" w:rsidR="005C0508" w:rsidRPr="00FC59C0" w:rsidRDefault="00AB25BD"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Одлуком о социјалној заштити општине </w:t>
      </w:r>
      <w:r w:rsidR="00121190" w:rsidRPr="00FC59C0">
        <w:rPr>
          <w:rFonts w:ascii="Times New Roman" w:eastAsia="Times New Roman" w:hAnsi="Times New Roman" w:cs="Times New Roman"/>
          <w:sz w:val="24"/>
          <w:szCs w:val="24"/>
        </w:rPr>
        <w:t xml:space="preserve">Нова Варош </w:t>
      </w:r>
      <w:r w:rsidRPr="00FC59C0">
        <w:rPr>
          <w:rFonts w:ascii="Times New Roman" w:eastAsia="Times New Roman" w:hAnsi="Times New Roman" w:cs="Times New Roman"/>
          <w:sz w:val="24"/>
          <w:szCs w:val="24"/>
        </w:rPr>
        <w:t>уређују се врсте, услови и начин обезбеђив</w:t>
      </w:r>
      <w:r w:rsidR="00AA6C1E" w:rsidRPr="00FC59C0">
        <w:rPr>
          <w:rFonts w:ascii="Times New Roman" w:eastAsia="Times New Roman" w:hAnsi="Times New Roman" w:cs="Times New Roman"/>
          <w:sz w:val="24"/>
          <w:szCs w:val="24"/>
        </w:rPr>
        <w:t>ања права на материјалне подршке</w:t>
      </w:r>
      <w:r w:rsidRPr="00FC59C0">
        <w:rPr>
          <w:rFonts w:ascii="Times New Roman" w:eastAsia="Times New Roman" w:hAnsi="Times New Roman" w:cs="Times New Roman"/>
          <w:sz w:val="24"/>
          <w:szCs w:val="24"/>
        </w:rPr>
        <w:t xml:space="preserve"> и услуга социјалне заштите које обезбеђује општина</w:t>
      </w:r>
      <w:r w:rsidR="00121190" w:rsidRPr="00FC59C0">
        <w:rPr>
          <w:rFonts w:ascii="Times New Roman" w:eastAsia="Times New Roman" w:hAnsi="Times New Roman" w:cs="Times New Roman"/>
          <w:sz w:val="24"/>
          <w:szCs w:val="24"/>
        </w:rPr>
        <w:t xml:space="preserve"> Нова Варош</w:t>
      </w:r>
      <w:r w:rsidRPr="00FC59C0">
        <w:rPr>
          <w:rFonts w:ascii="Times New Roman" w:eastAsia="Times New Roman" w:hAnsi="Times New Roman" w:cs="Times New Roman"/>
          <w:sz w:val="24"/>
          <w:szCs w:val="24"/>
        </w:rPr>
        <w:t>.</w:t>
      </w:r>
    </w:p>
    <w:p w14:paraId="250B8CB6" w14:textId="77777777" w:rsidR="005C0508" w:rsidRDefault="00AB25BD"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Сви појмови у овој одлуци употребљени у граматичком мушком роду подразумевају мушки и женски природни род лица на које се односе. </w:t>
      </w:r>
    </w:p>
    <w:p w14:paraId="0EFE7F25"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4721D6F1" w14:textId="77777777" w:rsidR="005C0508" w:rsidRDefault="00AB25BD"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Права на социјалну заштиту</w:t>
      </w:r>
    </w:p>
    <w:p w14:paraId="64176D20" w14:textId="77777777" w:rsidR="00FC59C0" w:rsidRPr="00FC59C0" w:rsidRDefault="00FC59C0" w:rsidP="00FC59C0">
      <w:pPr>
        <w:spacing w:after="0" w:line="240" w:lineRule="auto"/>
        <w:jc w:val="center"/>
        <w:rPr>
          <w:rFonts w:ascii="Times New Roman" w:eastAsia="Times New Roman" w:hAnsi="Times New Roman" w:cs="Times New Roman"/>
          <w:b/>
          <w:bCs/>
          <w:sz w:val="24"/>
          <w:szCs w:val="24"/>
        </w:rPr>
      </w:pPr>
    </w:p>
    <w:p w14:paraId="783FB78F" w14:textId="77777777" w:rsidR="005C0508" w:rsidRPr="00FC59C0" w:rsidRDefault="00AB25BD" w:rsidP="00FC59C0">
      <w:pPr>
        <w:spacing w:after="0" w:line="240" w:lineRule="auto"/>
        <w:jc w:val="center"/>
        <w:rPr>
          <w:rFonts w:ascii="Times New Roman" w:eastAsia="Times New Roman" w:hAnsi="Times New Roman" w:cs="Times New Roman"/>
          <w:b/>
          <w:bCs/>
          <w:sz w:val="24"/>
          <w:szCs w:val="24"/>
        </w:rPr>
      </w:pPr>
      <w:bookmarkStart w:id="3" w:name="clan_2"/>
      <w:bookmarkEnd w:id="3"/>
      <w:r w:rsidRPr="00FC59C0">
        <w:rPr>
          <w:rFonts w:ascii="Times New Roman" w:eastAsia="Times New Roman" w:hAnsi="Times New Roman" w:cs="Times New Roman"/>
          <w:b/>
          <w:bCs/>
          <w:sz w:val="24"/>
          <w:szCs w:val="24"/>
        </w:rPr>
        <w:t>Члан 2</w:t>
      </w:r>
    </w:p>
    <w:p w14:paraId="20FC2D27"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Сваки појединац и породица којима је неопходна друштвена помоћ и подршка ради савладавања социјалних и животних тешкоћа и стварања услова за задовољавање основних животних потреба имају право на социјалну заштиту, у складу са законом, у обиму, под условима и на начин утврђен овом одлуком.</w:t>
      </w:r>
    </w:p>
    <w:p w14:paraId="055CFDD3"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Права на социјалну заштиту обезбеђују се пружањем услуга социјалне заштите и материјалном подршком.</w:t>
      </w:r>
    </w:p>
    <w:p w14:paraId="0635DC4F" w14:textId="54607087" w:rsidR="005C0508" w:rsidRPr="00FC59C0" w:rsidRDefault="005C0508" w:rsidP="00FC59C0">
      <w:pPr>
        <w:spacing w:after="0" w:line="240" w:lineRule="auto"/>
        <w:jc w:val="both"/>
        <w:rPr>
          <w:rFonts w:ascii="Times New Roman" w:eastAsia="Times New Roman" w:hAnsi="Times New Roman" w:cs="Times New Roman"/>
          <w:color w:val="FF0000"/>
          <w:sz w:val="24"/>
          <w:szCs w:val="24"/>
        </w:rPr>
      </w:pPr>
    </w:p>
    <w:p w14:paraId="5E663712" w14:textId="77777777" w:rsidR="005C0508" w:rsidRDefault="00AB25BD"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Корисници социјалне заштите</w:t>
      </w:r>
    </w:p>
    <w:p w14:paraId="71C2516B" w14:textId="77777777" w:rsidR="00FC59C0" w:rsidRPr="00FC59C0" w:rsidRDefault="00FC59C0" w:rsidP="00FC59C0">
      <w:pPr>
        <w:spacing w:after="0" w:line="240" w:lineRule="auto"/>
        <w:jc w:val="center"/>
        <w:rPr>
          <w:rFonts w:ascii="Times New Roman" w:eastAsia="Times New Roman" w:hAnsi="Times New Roman" w:cs="Times New Roman"/>
          <w:b/>
          <w:bCs/>
          <w:sz w:val="24"/>
          <w:szCs w:val="24"/>
        </w:rPr>
      </w:pPr>
    </w:p>
    <w:p w14:paraId="125B9ADD" w14:textId="77777777" w:rsidR="005C0508" w:rsidRPr="00FC59C0" w:rsidRDefault="00AB25BD" w:rsidP="00FC59C0">
      <w:pPr>
        <w:spacing w:after="0" w:line="240" w:lineRule="auto"/>
        <w:jc w:val="center"/>
        <w:rPr>
          <w:rFonts w:ascii="Times New Roman" w:eastAsia="Times New Roman" w:hAnsi="Times New Roman" w:cs="Times New Roman"/>
          <w:b/>
          <w:bCs/>
          <w:sz w:val="24"/>
          <w:szCs w:val="24"/>
        </w:rPr>
      </w:pPr>
      <w:bookmarkStart w:id="4" w:name="clan_3"/>
      <w:bookmarkEnd w:id="4"/>
      <w:r w:rsidRPr="00FC59C0">
        <w:rPr>
          <w:rFonts w:ascii="Times New Roman" w:eastAsia="Times New Roman" w:hAnsi="Times New Roman" w:cs="Times New Roman"/>
          <w:b/>
          <w:bCs/>
          <w:sz w:val="24"/>
          <w:szCs w:val="24"/>
        </w:rPr>
        <w:t>Члан 3.</w:t>
      </w:r>
    </w:p>
    <w:p w14:paraId="2DCDA706"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Корисник права на материјалну подршку и услуге социјалне заштите је појединац, односно породица која се суочава с препрекама у задовољавању потреба, услед чега не могу да достигну или одрже квалитет живота, или који немају довољно средстава за подмирење основних животних потреба, а не могу да их остваре својим радом, приходом од имовине или из других извора.</w:t>
      </w:r>
    </w:p>
    <w:p w14:paraId="458D5AE9"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Породицом у смислу остваривања права из ове одлуке сматрају се супружници и ванбрачни партнери, деца и сродници у правој линији без обзира на степен сродства, као и сродници у побочној линији до другог степена сродства, под условом да живе у заједничком домаћинству.</w:t>
      </w:r>
    </w:p>
    <w:p w14:paraId="5AE56C4B"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Корисници права на социјалну заштиту су грађани који имају пребивалиште на територији општине Нова Варош.</w:t>
      </w:r>
    </w:p>
    <w:p w14:paraId="2E78564F"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социјалну заштиту у складу са одредбама ове одлуке могу да остваре и избегла и интерно расељена лица са боравиштем на територији општине Нова Варош.</w:t>
      </w:r>
    </w:p>
    <w:p w14:paraId="636E3FCB" w14:textId="12C9CCD4" w:rsidR="00907A4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lastRenderedPageBreak/>
        <w:t>Изузетно, право на социјалну заштиту могу да остваре и друга лица са боравиштем на територији општине Нова Варош, као и лица која имају потребу за неодложном интервенцијом, у складу са законом.</w:t>
      </w:r>
    </w:p>
    <w:p w14:paraId="10FB0325"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0FA4D75F" w14:textId="300C5038" w:rsidR="005C0508" w:rsidRDefault="00AB25BD"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Средства за финансирање права и услуга социјалне заштите</w:t>
      </w:r>
    </w:p>
    <w:p w14:paraId="08B453D3" w14:textId="77777777" w:rsidR="00FC59C0" w:rsidRPr="00FC59C0" w:rsidRDefault="00FC59C0" w:rsidP="00FC59C0">
      <w:pPr>
        <w:spacing w:after="0" w:line="240" w:lineRule="auto"/>
        <w:jc w:val="center"/>
        <w:rPr>
          <w:rFonts w:ascii="Times New Roman" w:eastAsia="Times New Roman" w:hAnsi="Times New Roman" w:cs="Times New Roman"/>
          <w:b/>
          <w:bCs/>
          <w:sz w:val="24"/>
          <w:szCs w:val="24"/>
        </w:rPr>
      </w:pPr>
    </w:p>
    <w:p w14:paraId="41E723DD" w14:textId="77777777" w:rsidR="005C0508" w:rsidRPr="00FC59C0" w:rsidRDefault="00AB25BD" w:rsidP="00FC59C0">
      <w:pPr>
        <w:spacing w:after="0" w:line="240" w:lineRule="auto"/>
        <w:jc w:val="center"/>
        <w:rPr>
          <w:rFonts w:ascii="Times New Roman" w:eastAsia="Times New Roman" w:hAnsi="Times New Roman" w:cs="Times New Roman"/>
          <w:b/>
          <w:bCs/>
          <w:sz w:val="24"/>
          <w:szCs w:val="24"/>
        </w:rPr>
      </w:pPr>
      <w:bookmarkStart w:id="5" w:name="clan_4"/>
      <w:bookmarkEnd w:id="5"/>
      <w:r w:rsidRPr="00FC59C0">
        <w:rPr>
          <w:rFonts w:ascii="Times New Roman" w:eastAsia="Times New Roman" w:hAnsi="Times New Roman" w:cs="Times New Roman"/>
          <w:b/>
          <w:bCs/>
          <w:sz w:val="24"/>
          <w:szCs w:val="24"/>
        </w:rPr>
        <w:t>Члан 4</w:t>
      </w:r>
    </w:p>
    <w:p w14:paraId="02C35958"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Средства за финансирање права и услуга предвиђених овом одлуком обезбеђују се у буџету општине Нова Варош.</w:t>
      </w:r>
    </w:p>
    <w:p w14:paraId="1B473453"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Средства за обезбеђивање мера материјалне подршке и услуга социјалне заштите могу се прибављати и путем донација, као и уступањем имовине, оснивањем задужбина и фондација, у складу са законом.</w:t>
      </w:r>
    </w:p>
    <w:p w14:paraId="15AF2634"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Имовина намењена социјалној заштити може се користити искључиво за обезбеђивање услуга социјалне заштите.</w:t>
      </w:r>
    </w:p>
    <w:p w14:paraId="7B595F65"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Корисник учествује у обезбеђивању средстава за пружање услуга социјалне заштите у складу са социјално-економским статусом, у обиму и на начин утврђен одлуком коју, на предлог Општинског већа, усваја Скупштина општине Нова Варош.</w:t>
      </w:r>
    </w:p>
    <w:p w14:paraId="2EADA2F9"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Трошкови поступка за остваривање права на материјалну подршку и услуге социјалне заштите предвиђене овом одлуком падају на терет буџета општине Нова Варош.</w:t>
      </w:r>
    </w:p>
    <w:p w14:paraId="44AADE3B" w14:textId="77777777" w:rsidR="005C0508" w:rsidRPr="00FC59C0" w:rsidRDefault="005C0508" w:rsidP="00FC59C0">
      <w:pPr>
        <w:spacing w:after="0" w:line="240" w:lineRule="auto"/>
        <w:jc w:val="both"/>
        <w:rPr>
          <w:rFonts w:ascii="Times New Roman" w:eastAsia="Times New Roman" w:hAnsi="Times New Roman" w:cs="Times New Roman"/>
          <w:sz w:val="24"/>
          <w:szCs w:val="24"/>
        </w:rPr>
      </w:pPr>
      <w:bookmarkStart w:id="6" w:name="clan_5"/>
      <w:bookmarkEnd w:id="6"/>
    </w:p>
    <w:p w14:paraId="6A1C69A1" w14:textId="77777777" w:rsidR="005C0508" w:rsidRDefault="00AB25BD"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Програм унапређења социјалне заштите</w:t>
      </w:r>
    </w:p>
    <w:p w14:paraId="09006DAB" w14:textId="77777777" w:rsidR="00FC59C0" w:rsidRPr="00FC59C0" w:rsidRDefault="00FC59C0" w:rsidP="00FC59C0">
      <w:pPr>
        <w:spacing w:after="0" w:line="240" w:lineRule="auto"/>
        <w:jc w:val="center"/>
        <w:rPr>
          <w:rFonts w:ascii="Times New Roman" w:eastAsia="Times New Roman" w:hAnsi="Times New Roman" w:cs="Times New Roman"/>
          <w:b/>
          <w:bCs/>
          <w:sz w:val="24"/>
          <w:szCs w:val="24"/>
        </w:rPr>
      </w:pPr>
    </w:p>
    <w:p w14:paraId="5F0D2A6A" w14:textId="77777777" w:rsidR="005C0508" w:rsidRPr="00FC59C0" w:rsidRDefault="00AB25BD"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Члан 5</w:t>
      </w:r>
    </w:p>
    <w:p w14:paraId="59EB05BA"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За потребе унапређења социјалне заштите, Скупштина општине Нова Варош усваја Програм унапређења социјалне заштите општине Нова Варош, у складу са методологијом за израду докумената јавних политика предвиђеном законом којим се уређује плански систем.</w:t>
      </w:r>
    </w:p>
    <w:p w14:paraId="28479C65" w14:textId="77777777" w:rsidR="00907A4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Средства за финансирање активности Програма из става 1. овог члана обезбеђују се у складу са чланом 4. ове одлуке.</w:t>
      </w:r>
    </w:p>
    <w:p w14:paraId="0460D4BC"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1C42D641" w14:textId="36F0CB3B" w:rsidR="005C0508" w:rsidRDefault="00AB25BD" w:rsidP="00FC59C0">
      <w:pPr>
        <w:spacing w:after="0" w:line="240" w:lineRule="auto"/>
        <w:jc w:val="center"/>
        <w:rPr>
          <w:rFonts w:ascii="Times New Roman" w:eastAsia="Times New Roman" w:hAnsi="Times New Roman" w:cs="Times New Roman"/>
          <w:b/>
          <w:bCs/>
          <w:sz w:val="24"/>
          <w:szCs w:val="24"/>
        </w:rPr>
      </w:pPr>
      <w:bookmarkStart w:id="7" w:name="clan_6"/>
      <w:bookmarkEnd w:id="7"/>
      <w:r w:rsidRPr="00FC59C0">
        <w:rPr>
          <w:rFonts w:ascii="Times New Roman" w:eastAsia="Times New Roman" w:hAnsi="Times New Roman" w:cs="Times New Roman"/>
          <w:b/>
          <w:bCs/>
          <w:sz w:val="24"/>
          <w:szCs w:val="24"/>
        </w:rPr>
        <w:t>Међусекторске услуге</w:t>
      </w:r>
    </w:p>
    <w:p w14:paraId="707BEC72" w14:textId="77777777" w:rsidR="00FC59C0" w:rsidRPr="00FC59C0" w:rsidRDefault="00FC59C0" w:rsidP="00FC59C0">
      <w:pPr>
        <w:spacing w:after="0" w:line="240" w:lineRule="auto"/>
        <w:jc w:val="center"/>
        <w:rPr>
          <w:rFonts w:ascii="Times New Roman" w:eastAsia="Times New Roman" w:hAnsi="Times New Roman" w:cs="Times New Roman"/>
          <w:b/>
          <w:bCs/>
          <w:sz w:val="24"/>
          <w:szCs w:val="24"/>
        </w:rPr>
      </w:pPr>
    </w:p>
    <w:p w14:paraId="4B2230E3" w14:textId="62C39610" w:rsidR="005C0508" w:rsidRPr="00FC59C0" w:rsidRDefault="00AB25BD" w:rsidP="00FC59C0">
      <w:pPr>
        <w:spacing w:after="0" w:line="240" w:lineRule="auto"/>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lang w:val="ru-RU"/>
        </w:rPr>
        <w:t xml:space="preserve">                                                           </w:t>
      </w:r>
      <w:r w:rsidR="00FC59C0">
        <w:rPr>
          <w:rFonts w:ascii="Times New Roman" w:eastAsia="Times New Roman" w:hAnsi="Times New Roman" w:cs="Times New Roman"/>
          <w:b/>
          <w:bCs/>
          <w:sz w:val="24"/>
          <w:szCs w:val="24"/>
          <w:lang w:val="ru-RU"/>
        </w:rPr>
        <w:t xml:space="preserve">             </w:t>
      </w:r>
      <w:r w:rsidRPr="00FC59C0">
        <w:rPr>
          <w:rFonts w:ascii="Times New Roman" w:eastAsia="Times New Roman" w:hAnsi="Times New Roman" w:cs="Times New Roman"/>
          <w:b/>
          <w:bCs/>
          <w:sz w:val="24"/>
          <w:szCs w:val="24"/>
        </w:rPr>
        <w:t>Члан 6</w:t>
      </w:r>
    </w:p>
    <w:p w14:paraId="3C8B9331"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 зависности од процењених потреба корисника, услуге социјалне заштите могу се пружати истовремено и комбиновано са образовним, здравственим и другим услугама.</w:t>
      </w:r>
    </w:p>
    <w:p w14:paraId="519AA4ED" w14:textId="77777777" w:rsidR="00907A4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Усклађено пружање међусекторских услуга обезбеђује се закључивањем протокола о сарадњи.</w:t>
      </w:r>
    </w:p>
    <w:p w14:paraId="11CDD983"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5E2B8104" w14:textId="77777777" w:rsidR="005C0508" w:rsidRDefault="00AB25BD" w:rsidP="00FC59C0">
      <w:pPr>
        <w:shd w:val="clear" w:color="auto" w:fill="FFFFFF" w:themeFill="background1"/>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Сарадња са другим јединицама локалне самоуправе у обезбеђивању услуга социјалне заштите</w:t>
      </w:r>
    </w:p>
    <w:p w14:paraId="5D2ABB83" w14:textId="77777777" w:rsidR="00FC59C0" w:rsidRPr="00FC59C0" w:rsidRDefault="00FC59C0" w:rsidP="00FC59C0">
      <w:pPr>
        <w:shd w:val="clear" w:color="auto" w:fill="FFFFFF" w:themeFill="background1"/>
        <w:spacing w:after="0" w:line="240" w:lineRule="auto"/>
        <w:jc w:val="center"/>
        <w:rPr>
          <w:rFonts w:ascii="Times New Roman" w:eastAsia="Times New Roman" w:hAnsi="Times New Roman" w:cs="Times New Roman"/>
          <w:b/>
          <w:bCs/>
          <w:sz w:val="24"/>
          <w:szCs w:val="24"/>
        </w:rPr>
      </w:pPr>
    </w:p>
    <w:p w14:paraId="46016F50" w14:textId="77777777" w:rsidR="005C0508" w:rsidRPr="00FC59C0" w:rsidRDefault="00AB25BD" w:rsidP="00FC59C0">
      <w:pPr>
        <w:shd w:val="clear" w:color="auto" w:fill="FFFFFF" w:themeFill="background1"/>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Члан 7</w:t>
      </w:r>
    </w:p>
    <w:p w14:paraId="40182961" w14:textId="17CCD5B2" w:rsidR="005C0508" w:rsidRDefault="00907A40" w:rsidP="00FC59C0">
      <w:pPr>
        <w:shd w:val="clear" w:color="auto" w:fill="FFFFFF" w:themeFill="background1"/>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 циљу ефикаснијег обезбеђивања услуга социјалне заштите, надлежни орган општине Нова Варош може остварити сарадњу и удруживање са другим јединицама локалне самоуправе, у складу са законом којим се уређује систем локалне самоуправе.</w:t>
      </w:r>
    </w:p>
    <w:p w14:paraId="4B687239" w14:textId="77777777" w:rsidR="00FC59C0" w:rsidRDefault="00FC59C0" w:rsidP="00FC59C0">
      <w:pPr>
        <w:shd w:val="clear" w:color="auto" w:fill="FFFFFF" w:themeFill="background1"/>
        <w:spacing w:after="0" w:line="240" w:lineRule="auto"/>
        <w:jc w:val="both"/>
        <w:rPr>
          <w:rFonts w:ascii="Times New Roman" w:eastAsia="Times New Roman" w:hAnsi="Times New Roman" w:cs="Times New Roman"/>
          <w:sz w:val="24"/>
          <w:szCs w:val="24"/>
        </w:rPr>
      </w:pPr>
    </w:p>
    <w:p w14:paraId="211E2652" w14:textId="77777777" w:rsidR="00FC59C0" w:rsidRPr="00FC59C0" w:rsidRDefault="00FC59C0" w:rsidP="00FC59C0">
      <w:pPr>
        <w:shd w:val="clear" w:color="auto" w:fill="FFFFFF" w:themeFill="background1"/>
        <w:spacing w:after="0" w:line="240" w:lineRule="auto"/>
        <w:jc w:val="both"/>
        <w:rPr>
          <w:rFonts w:ascii="Times New Roman" w:eastAsia="Times New Roman" w:hAnsi="Times New Roman" w:cs="Times New Roman"/>
          <w:sz w:val="24"/>
          <w:szCs w:val="24"/>
        </w:rPr>
      </w:pPr>
    </w:p>
    <w:p w14:paraId="79F8357E" w14:textId="47E5FA51" w:rsidR="005C0508" w:rsidRDefault="00AB25BD" w:rsidP="00FC59C0">
      <w:pPr>
        <w:spacing w:after="0" w:line="240" w:lineRule="auto"/>
        <w:jc w:val="both"/>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lang w:val="sr-Latn-RS"/>
        </w:rPr>
        <w:lastRenderedPageBreak/>
        <w:t xml:space="preserve">II </w:t>
      </w:r>
      <w:r w:rsidRPr="00FC59C0">
        <w:rPr>
          <w:rFonts w:ascii="Times New Roman" w:eastAsia="Times New Roman" w:hAnsi="Times New Roman" w:cs="Times New Roman"/>
          <w:b/>
          <w:sz w:val="24"/>
          <w:szCs w:val="24"/>
        </w:rPr>
        <w:t>УСЛУГЕ СОЦИЈАЛНЕ ЗАШТИТЕ</w:t>
      </w:r>
    </w:p>
    <w:p w14:paraId="1CB0E651" w14:textId="77777777" w:rsidR="00FC59C0" w:rsidRPr="00FC59C0" w:rsidRDefault="00FC59C0" w:rsidP="00FC59C0">
      <w:pPr>
        <w:spacing w:after="0" w:line="240" w:lineRule="auto"/>
        <w:jc w:val="both"/>
        <w:rPr>
          <w:rFonts w:ascii="Times New Roman" w:eastAsia="Times New Roman" w:hAnsi="Times New Roman" w:cs="Times New Roman"/>
          <w:b/>
          <w:sz w:val="24"/>
          <w:szCs w:val="24"/>
        </w:rPr>
      </w:pPr>
    </w:p>
    <w:p w14:paraId="42291903" w14:textId="77777777" w:rsidR="005C0508" w:rsidRDefault="00AB25BD"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Услуге социјалне заштите</w:t>
      </w:r>
    </w:p>
    <w:p w14:paraId="00F2C230" w14:textId="77777777" w:rsidR="00FC59C0" w:rsidRPr="00FC59C0" w:rsidRDefault="00FC59C0" w:rsidP="00FC59C0">
      <w:pPr>
        <w:spacing w:after="0" w:line="240" w:lineRule="auto"/>
        <w:jc w:val="center"/>
        <w:rPr>
          <w:rFonts w:ascii="Times New Roman" w:eastAsia="Times New Roman" w:hAnsi="Times New Roman" w:cs="Times New Roman"/>
          <w:b/>
          <w:bCs/>
          <w:sz w:val="24"/>
          <w:szCs w:val="24"/>
        </w:rPr>
      </w:pPr>
    </w:p>
    <w:p w14:paraId="3DB153D8" w14:textId="77777777" w:rsidR="005C0508" w:rsidRPr="00FC59C0" w:rsidRDefault="00AB25BD"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Члан 8</w:t>
      </w:r>
    </w:p>
    <w:p w14:paraId="7F50AB90"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Услуге социјалне заштите су активности пружања подршке и помоћи појединцу и породици ради побољшања, односно очувања квалитета живота, отклањања или ублажавања ризика неповољних животних околности, као и стварања могућности за самосталан живот у друштву.</w:t>
      </w:r>
    </w:p>
    <w:p w14:paraId="54D29E76" w14:textId="77777777" w:rsidR="00907A40" w:rsidRPr="00FC59C0" w:rsidRDefault="00907A40"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Општина Нова Варош, на основу процењених потреба корисника и потенцијалних корисника услуга социјалне заштите, обезбеђује следеће групе услуга социјалне заштите:</w:t>
      </w:r>
    </w:p>
    <w:p w14:paraId="2F15FC0B" w14:textId="77777777" w:rsidR="00907A40" w:rsidRPr="00FC59C0" w:rsidRDefault="00907A40" w:rsidP="00FC59C0">
      <w:pPr>
        <w:numPr>
          <w:ilvl w:val="0"/>
          <w:numId w:val="2"/>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дневне услуге у заједници; </w:t>
      </w:r>
    </w:p>
    <w:p w14:paraId="79731067" w14:textId="77777777" w:rsidR="00907A40" w:rsidRPr="00FC59C0" w:rsidRDefault="00907A40" w:rsidP="00FC59C0">
      <w:pPr>
        <w:numPr>
          <w:ilvl w:val="0"/>
          <w:numId w:val="2"/>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саветодавно-терапијске и социјално-едукативне услуге.</w:t>
      </w:r>
    </w:p>
    <w:p w14:paraId="1C32C164" w14:textId="77777777" w:rsidR="005C0508" w:rsidRPr="00FC59C0" w:rsidRDefault="005C0508" w:rsidP="00FC59C0">
      <w:pPr>
        <w:spacing w:after="0" w:line="240" w:lineRule="auto"/>
        <w:jc w:val="both"/>
        <w:rPr>
          <w:rFonts w:ascii="Times New Roman" w:eastAsia="Times New Roman" w:hAnsi="Times New Roman" w:cs="Times New Roman"/>
          <w:sz w:val="24"/>
          <w:szCs w:val="24"/>
        </w:rPr>
      </w:pPr>
    </w:p>
    <w:p w14:paraId="6231E17B" w14:textId="1272202D" w:rsidR="005C0508" w:rsidRPr="00FC59C0" w:rsidRDefault="00AB25BD" w:rsidP="00FC59C0">
      <w:pPr>
        <w:pStyle w:val="NoSpacing"/>
        <w:spacing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Дневне услуге у заједници</w:t>
      </w:r>
    </w:p>
    <w:p w14:paraId="3F492BC0" w14:textId="77777777" w:rsidR="00621750" w:rsidRPr="00FC59C0" w:rsidRDefault="00621750" w:rsidP="00FC59C0">
      <w:pPr>
        <w:pStyle w:val="NoSpacing"/>
        <w:spacing w:line="240" w:lineRule="auto"/>
        <w:jc w:val="center"/>
        <w:rPr>
          <w:rFonts w:ascii="Times New Roman" w:eastAsia="Times New Roman" w:hAnsi="Times New Roman" w:cs="Times New Roman"/>
          <w:b/>
          <w:bCs/>
          <w:sz w:val="24"/>
          <w:szCs w:val="24"/>
        </w:rPr>
      </w:pPr>
    </w:p>
    <w:p w14:paraId="2EA428D1" w14:textId="77777777" w:rsidR="005C0508" w:rsidRPr="00FC59C0" w:rsidRDefault="00AB25BD" w:rsidP="00FC59C0">
      <w:pPr>
        <w:pStyle w:val="NoSpacing"/>
        <w:spacing w:line="240" w:lineRule="auto"/>
        <w:jc w:val="center"/>
        <w:rPr>
          <w:rFonts w:ascii="Times New Roman" w:eastAsia="Times New Roman" w:hAnsi="Times New Roman" w:cs="Times New Roman"/>
          <w:b/>
          <w:bCs/>
          <w:sz w:val="24"/>
          <w:szCs w:val="24"/>
          <w:lang w:val="sr-Latn-RS"/>
        </w:rPr>
      </w:pPr>
      <w:r w:rsidRPr="00FC59C0">
        <w:rPr>
          <w:rFonts w:ascii="Times New Roman" w:eastAsia="Times New Roman" w:hAnsi="Times New Roman" w:cs="Times New Roman"/>
          <w:b/>
          <w:bCs/>
          <w:sz w:val="24"/>
          <w:szCs w:val="24"/>
        </w:rPr>
        <w:t xml:space="preserve">Члан </w:t>
      </w:r>
      <w:r w:rsidRPr="00FC59C0">
        <w:rPr>
          <w:rFonts w:ascii="Times New Roman" w:eastAsia="Times New Roman" w:hAnsi="Times New Roman" w:cs="Times New Roman"/>
          <w:b/>
          <w:bCs/>
          <w:sz w:val="24"/>
          <w:szCs w:val="24"/>
          <w:lang w:val="sr-Latn-RS"/>
        </w:rPr>
        <w:t>9</w:t>
      </w:r>
    </w:p>
    <w:p w14:paraId="1D0C5B8F" w14:textId="77777777" w:rsidR="00907A40" w:rsidRPr="00FC59C0" w:rsidRDefault="00907A40" w:rsidP="00FC59C0">
      <w:pPr>
        <w:spacing w:after="0" w:line="240" w:lineRule="auto"/>
        <w:jc w:val="both"/>
        <w:rPr>
          <w:rFonts w:ascii="Times New Roman" w:eastAsia="Times New Roman" w:hAnsi="Times New Roman" w:cs="Times New Roman"/>
          <w:sz w:val="24"/>
          <w:szCs w:val="24"/>
          <w:lang w:eastAsia="sr-Cyrl-RS"/>
        </w:rPr>
      </w:pPr>
      <w:r w:rsidRPr="00FC59C0">
        <w:rPr>
          <w:rFonts w:ascii="Times New Roman" w:eastAsia="Times New Roman" w:hAnsi="Times New Roman" w:cs="Times New Roman"/>
          <w:sz w:val="24"/>
          <w:szCs w:val="24"/>
          <w:lang w:eastAsia="sr-Cyrl-RS"/>
        </w:rPr>
        <w:t>Дневне услуге у заједници обухватају активности које подржавају боравак корисника у породици и непосредном окружењу.</w:t>
      </w:r>
    </w:p>
    <w:p w14:paraId="7E214879" w14:textId="77777777" w:rsidR="00907A40" w:rsidRPr="00FC59C0" w:rsidRDefault="00907A40" w:rsidP="00FC59C0">
      <w:pPr>
        <w:spacing w:after="0" w:line="240" w:lineRule="auto"/>
        <w:jc w:val="both"/>
        <w:rPr>
          <w:rFonts w:ascii="Times New Roman" w:eastAsia="Times New Roman" w:hAnsi="Times New Roman" w:cs="Times New Roman"/>
          <w:sz w:val="24"/>
          <w:szCs w:val="24"/>
          <w:lang w:eastAsia="sr-Cyrl-RS"/>
        </w:rPr>
      </w:pPr>
      <w:r w:rsidRPr="00FC59C0">
        <w:rPr>
          <w:rFonts w:ascii="Times New Roman" w:eastAsia="Times New Roman" w:hAnsi="Times New Roman" w:cs="Times New Roman"/>
          <w:sz w:val="24"/>
          <w:szCs w:val="24"/>
          <w:lang w:eastAsia="sr-Cyrl-RS"/>
        </w:rPr>
        <w:t>Општина Нова Варош обезбеђује следеће дневне услуге у заједници:</w:t>
      </w:r>
    </w:p>
    <w:p w14:paraId="5DE64DC1" w14:textId="132FE6FC" w:rsidR="00907A40" w:rsidRPr="00FC59C0" w:rsidRDefault="00907A40" w:rsidP="00FC59C0">
      <w:pPr>
        <w:numPr>
          <w:ilvl w:val="0"/>
          <w:numId w:val="1"/>
        </w:numPr>
        <w:spacing w:after="0" w:line="240" w:lineRule="auto"/>
        <w:jc w:val="both"/>
        <w:rPr>
          <w:rFonts w:ascii="Times New Roman" w:eastAsia="Times New Roman" w:hAnsi="Times New Roman" w:cs="Times New Roman"/>
          <w:sz w:val="24"/>
          <w:szCs w:val="24"/>
          <w:lang w:eastAsia="sr-Cyrl-RS"/>
        </w:rPr>
      </w:pPr>
      <w:r w:rsidRPr="00FC59C0">
        <w:rPr>
          <w:rFonts w:ascii="Times New Roman" w:eastAsia="Times New Roman" w:hAnsi="Times New Roman" w:cs="Times New Roman"/>
          <w:sz w:val="24"/>
          <w:szCs w:val="24"/>
          <w:lang w:eastAsia="sr-Cyrl-RS"/>
        </w:rPr>
        <w:t>лични пратилац детета са инвалдитетом, односно сметњама у развоју.</w:t>
      </w:r>
    </w:p>
    <w:p w14:paraId="181FFB15" w14:textId="15AA2D74" w:rsidR="005C0508" w:rsidRPr="00FC59C0" w:rsidRDefault="005C0508" w:rsidP="00FC59C0">
      <w:pPr>
        <w:pStyle w:val="ListParagraph"/>
        <w:spacing w:after="0" w:line="240" w:lineRule="auto"/>
        <w:ind w:left="1800"/>
        <w:jc w:val="both"/>
        <w:rPr>
          <w:rFonts w:ascii="Times New Roman" w:eastAsia="Times New Roman" w:hAnsi="Times New Roman" w:cs="Times New Roman"/>
          <w:sz w:val="24"/>
          <w:szCs w:val="24"/>
        </w:rPr>
      </w:pPr>
    </w:p>
    <w:p w14:paraId="2915F8A3" w14:textId="553B0FB8" w:rsidR="005C0508" w:rsidRDefault="00AB25BD"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 xml:space="preserve">Лични пратилац детета са </w:t>
      </w:r>
      <w:r w:rsidR="00A64739" w:rsidRPr="00FC59C0">
        <w:rPr>
          <w:rFonts w:ascii="Times New Roman" w:eastAsia="Times New Roman" w:hAnsi="Times New Roman" w:cs="Times New Roman"/>
          <w:b/>
          <w:bCs/>
          <w:sz w:val="24"/>
          <w:szCs w:val="24"/>
        </w:rPr>
        <w:t xml:space="preserve">инвалидитетом, односно </w:t>
      </w:r>
      <w:r w:rsidRPr="00FC59C0">
        <w:rPr>
          <w:rFonts w:ascii="Times New Roman" w:eastAsia="Times New Roman" w:hAnsi="Times New Roman" w:cs="Times New Roman"/>
          <w:b/>
          <w:bCs/>
          <w:sz w:val="24"/>
          <w:szCs w:val="24"/>
        </w:rPr>
        <w:t xml:space="preserve">сметњама у развоју </w:t>
      </w:r>
    </w:p>
    <w:p w14:paraId="498072B0" w14:textId="77777777" w:rsidR="00FC59C0" w:rsidRPr="00FC59C0" w:rsidRDefault="00FC59C0" w:rsidP="00FC59C0">
      <w:pPr>
        <w:spacing w:after="0" w:line="240" w:lineRule="auto"/>
        <w:jc w:val="center"/>
        <w:rPr>
          <w:rFonts w:ascii="Times New Roman" w:eastAsia="Times New Roman" w:hAnsi="Times New Roman" w:cs="Times New Roman"/>
          <w:b/>
          <w:bCs/>
          <w:sz w:val="24"/>
          <w:szCs w:val="24"/>
        </w:rPr>
      </w:pPr>
    </w:p>
    <w:p w14:paraId="4AF03DDC" w14:textId="7B2A4068" w:rsidR="005C0508" w:rsidRPr="00FC59C0" w:rsidRDefault="00557BFE"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Члан 10</w:t>
      </w:r>
    </w:p>
    <w:p w14:paraId="7D82070C" w14:textId="7A6D0225" w:rsidR="005C0508" w:rsidRPr="00FC59C0" w:rsidRDefault="00907A40" w:rsidP="00FC59C0">
      <w:pPr>
        <w:spacing w:after="0" w:line="240" w:lineRule="auto"/>
        <w:jc w:val="both"/>
        <w:rPr>
          <w:rFonts w:ascii="Times New Roman" w:eastAsia="Times New Roman" w:hAnsi="Times New Roman" w:cs="Times New Roman"/>
          <w:bCs/>
          <w:sz w:val="24"/>
          <w:szCs w:val="24"/>
        </w:rPr>
      </w:pPr>
      <w:r w:rsidRPr="00FC59C0">
        <w:rPr>
          <w:rFonts w:ascii="Times New Roman" w:eastAsia="Times New Roman" w:hAnsi="Times New Roman" w:cs="Times New Roman"/>
          <w:bCs/>
          <w:sz w:val="24"/>
          <w:szCs w:val="24"/>
        </w:rPr>
        <w:t>Услуга ангажовања личног пратиоца детета са инвалидитетом, односно сметњама у развоју, састоји се у пружању детету одговарајуће индивидуалне практичне подршке ради укључивања у редовно школовање и активности у заједници, ради успостављања што већег нивоа самосталности.</w:t>
      </w:r>
      <w:r w:rsidR="00AB25BD" w:rsidRPr="00FC59C0">
        <w:rPr>
          <w:rFonts w:ascii="Times New Roman" w:eastAsia="Times New Roman" w:hAnsi="Times New Roman" w:cs="Times New Roman"/>
          <w:bCs/>
          <w:sz w:val="24"/>
          <w:szCs w:val="24"/>
        </w:rPr>
        <w:t xml:space="preserve"> </w:t>
      </w:r>
    </w:p>
    <w:p w14:paraId="26F308CB" w14:textId="77777777" w:rsidR="00621750" w:rsidRPr="00FC59C0" w:rsidRDefault="00621750" w:rsidP="00FC59C0">
      <w:pPr>
        <w:pStyle w:val="NoSpacing"/>
        <w:spacing w:line="240" w:lineRule="auto"/>
        <w:jc w:val="center"/>
        <w:rPr>
          <w:rFonts w:ascii="Times New Roman" w:eastAsia="Times New Roman" w:hAnsi="Times New Roman" w:cs="Times New Roman"/>
          <w:b/>
          <w:bCs/>
          <w:sz w:val="24"/>
          <w:szCs w:val="24"/>
        </w:rPr>
      </w:pPr>
    </w:p>
    <w:p w14:paraId="5C28F4E7" w14:textId="0A3EFCF8" w:rsidR="005C0508" w:rsidRPr="00FC59C0" w:rsidRDefault="00AB25BD" w:rsidP="00FC59C0">
      <w:pPr>
        <w:pStyle w:val="NoSpacing"/>
        <w:spacing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Саветодавно-терапијске и социјално-едукативне услуге</w:t>
      </w:r>
    </w:p>
    <w:p w14:paraId="2D7B79E8" w14:textId="77777777" w:rsidR="00284D21" w:rsidRPr="00FC59C0" w:rsidRDefault="00284D21" w:rsidP="00FC59C0">
      <w:pPr>
        <w:pStyle w:val="NoSpacing"/>
        <w:spacing w:line="240" w:lineRule="auto"/>
        <w:jc w:val="center"/>
        <w:rPr>
          <w:rFonts w:ascii="Times New Roman" w:eastAsia="Times New Roman" w:hAnsi="Times New Roman" w:cs="Times New Roman"/>
          <w:b/>
          <w:bCs/>
          <w:sz w:val="24"/>
          <w:szCs w:val="24"/>
        </w:rPr>
      </w:pPr>
    </w:p>
    <w:p w14:paraId="2A48322A" w14:textId="35326A91" w:rsidR="005C0508" w:rsidRPr="00FC59C0" w:rsidRDefault="00557BFE" w:rsidP="00FC59C0">
      <w:pPr>
        <w:spacing w:after="0" w:line="240" w:lineRule="auto"/>
        <w:jc w:val="center"/>
        <w:rPr>
          <w:rFonts w:ascii="Times New Roman" w:hAnsi="Times New Roman" w:cs="Times New Roman"/>
          <w:b/>
          <w:sz w:val="24"/>
          <w:szCs w:val="24"/>
        </w:rPr>
      </w:pPr>
      <w:r w:rsidRPr="00FC59C0">
        <w:rPr>
          <w:rFonts w:ascii="Times New Roman" w:hAnsi="Times New Roman" w:cs="Times New Roman"/>
          <w:b/>
          <w:sz w:val="24"/>
          <w:szCs w:val="24"/>
        </w:rPr>
        <w:t>Члан 11</w:t>
      </w:r>
    </w:p>
    <w:p w14:paraId="2EB92C7B" w14:textId="5827037E" w:rsidR="005C0508" w:rsidRDefault="00AB25BD"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Саветодавно-терапијске и социјално-едукативне услуге пружају се као вид помоћи појединцима и породицама ради унапређивања породичних односа, превазилажења кризних ситуација и стицања вештина за самосталан и продуктиван живот у друштву.</w:t>
      </w:r>
    </w:p>
    <w:p w14:paraId="7C1057DE"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232040DF" w14:textId="77777777" w:rsidR="00ED76BC" w:rsidRDefault="00ED76BC" w:rsidP="00FC59C0">
      <w:pPr>
        <w:spacing w:after="0" w:line="240" w:lineRule="auto"/>
        <w:jc w:val="center"/>
        <w:rPr>
          <w:rFonts w:ascii="Times New Roman" w:hAnsi="Times New Roman" w:cs="Times New Roman"/>
          <w:b/>
          <w:bCs/>
          <w:sz w:val="24"/>
          <w:szCs w:val="24"/>
        </w:rPr>
      </w:pPr>
      <w:r w:rsidRPr="00FC59C0">
        <w:rPr>
          <w:rFonts w:ascii="Times New Roman" w:hAnsi="Times New Roman" w:cs="Times New Roman"/>
          <w:b/>
          <w:bCs/>
          <w:sz w:val="24"/>
          <w:szCs w:val="24"/>
        </w:rPr>
        <w:t>Ближи услови за обезбеђивање и пружање услуга</w:t>
      </w:r>
    </w:p>
    <w:p w14:paraId="1A07D4D7" w14:textId="77777777" w:rsidR="00FC59C0" w:rsidRPr="00FC59C0" w:rsidRDefault="00FC59C0" w:rsidP="00FC59C0">
      <w:pPr>
        <w:spacing w:after="0" w:line="240" w:lineRule="auto"/>
        <w:jc w:val="center"/>
        <w:rPr>
          <w:rFonts w:ascii="Times New Roman" w:hAnsi="Times New Roman" w:cs="Times New Roman"/>
          <w:b/>
          <w:bCs/>
          <w:sz w:val="24"/>
          <w:szCs w:val="24"/>
        </w:rPr>
      </w:pPr>
    </w:p>
    <w:p w14:paraId="27657977" w14:textId="77777777" w:rsidR="00ED76BC" w:rsidRPr="00FC59C0" w:rsidRDefault="00ED76BC" w:rsidP="00FC59C0">
      <w:pPr>
        <w:spacing w:after="0" w:line="240" w:lineRule="auto"/>
        <w:jc w:val="center"/>
        <w:rPr>
          <w:rFonts w:ascii="Times New Roman" w:hAnsi="Times New Roman" w:cs="Times New Roman"/>
          <w:b/>
          <w:sz w:val="24"/>
          <w:szCs w:val="24"/>
        </w:rPr>
      </w:pPr>
      <w:r w:rsidRPr="00FC59C0">
        <w:rPr>
          <w:rFonts w:ascii="Times New Roman" w:hAnsi="Times New Roman" w:cs="Times New Roman"/>
          <w:b/>
          <w:bCs/>
          <w:sz w:val="24"/>
          <w:szCs w:val="24"/>
        </w:rPr>
        <w:t>Члан 12.</w:t>
      </w:r>
    </w:p>
    <w:p w14:paraId="7AF18485" w14:textId="1BF77777" w:rsidR="00ED76BC" w:rsidRPr="00FC59C0" w:rsidRDefault="00ED76BC" w:rsidP="00FC59C0">
      <w:pPr>
        <w:spacing w:after="0" w:line="240" w:lineRule="auto"/>
        <w:jc w:val="both"/>
        <w:rPr>
          <w:rFonts w:ascii="Times New Roman" w:hAnsi="Times New Roman" w:cs="Times New Roman"/>
          <w:bCs/>
          <w:sz w:val="24"/>
          <w:szCs w:val="24"/>
        </w:rPr>
      </w:pPr>
      <w:r w:rsidRPr="00FC59C0">
        <w:rPr>
          <w:rFonts w:ascii="Times New Roman" w:hAnsi="Times New Roman" w:cs="Times New Roman"/>
          <w:bCs/>
          <w:sz w:val="24"/>
          <w:szCs w:val="24"/>
        </w:rPr>
        <w:t>Посебном одлуком, коју донеси Скупштина општине Нова Варош, регулисаће се садржина, корисници услуге, као и начин обезбеђивања и пружања сваке од услуга предвиђених овом одлуком.</w:t>
      </w:r>
    </w:p>
    <w:p w14:paraId="7325D3EB" w14:textId="77777777" w:rsidR="00ED76BC" w:rsidRDefault="00ED76BC" w:rsidP="00FC59C0">
      <w:pPr>
        <w:spacing w:after="0" w:line="240" w:lineRule="auto"/>
        <w:jc w:val="both"/>
        <w:rPr>
          <w:rFonts w:ascii="Times New Roman" w:eastAsia="Times New Roman" w:hAnsi="Times New Roman" w:cs="Times New Roman"/>
          <w:b/>
          <w:bCs/>
          <w:sz w:val="24"/>
          <w:szCs w:val="24"/>
        </w:rPr>
      </w:pPr>
    </w:p>
    <w:p w14:paraId="397CFE6B" w14:textId="77777777" w:rsidR="00FC59C0" w:rsidRDefault="00FC59C0" w:rsidP="00FC59C0">
      <w:pPr>
        <w:spacing w:after="0" w:line="240" w:lineRule="auto"/>
        <w:jc w:val="both"/>
        <w:rPr>
          <w:rFonts w:ascii="Times New Roman" w:eastAsia="Times New Roman" w:hAnsi="Times New Roman" w:cs="Times New Roman"/>
          <w:b/>
          <w:bCs/>
          <w:sz w:val="24"/>
          <w:szCs w:val="24"/>
        </w:rPr>
      </w:pPr>
    </w:p>
    <w:p w14:paraId="0B391F33" w14:textId="77777777" w:rsidR="00FC59C0" w:rsidRDefault="00FC59C0" w:rsidP="00FC59C0">
      <w:pPr>
        <w:spacing w:after="0" w:line="240" w:lineRule="auto"/>
        <w:jc w:val="both"/>
        <w:rPr>
          <w:rFonts w:ascii="Times New Roman" w:eastAsia="Times New Roman" w:hAnsi="Times New Roman" w:cs="Times New Roman"/>
          <w:b/>
          <w:bCs/>
          <w:sz w:val="24"/>
          <w:szCs w:val="24"/>
        </w:rPr>
      </w:pPr>
    </w:p>
    <w:p w14:paraId="296E9037" w14:textId="77777777" w:rsidR="00FC59C0" w:rsidRPr="00FC59C0" w:rsidRDefault="00FC59C0" w:rsidP="00FC59C0">
      <w:pPr>
        <w:spacing w:after="0" w:line="240" w:lineRule="auto"/>
        <w:jc w:val="both"/>
        <w:rPr>
          <w:rFonts w:ascii="Times New Roman" w:eastAsia="Times New Roman" w:hAnsi="Times New Roman" w:cs="Times New Roman"/>
          <w:b/>
          <w:bCs/>
          <w:sz w:val="24"/>
          <w:szCs w:val="24"/>
        </w:rPr>
      </w:pPr>
    </w:p>
    <w:p w14:paraId="6F799168" w14:textId="7FAEE220" w:rsidR="005C0508" w:rsidRPr="00FC59C0" w:rsidRDefault="00AB25BD" w:rsidP="00FC59C0">
      <w:pPr>
        <w:spacing w:after="0" w:line="240" w:lineRule="auto"/>
        <w:jc w:val="both"/>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lang w:val="sr-Latn-RS"/>
        </w:rPr>
        <w:lastRenderedPageBreak/>
        <w:t xml:space="preserve">III </w:t>
      </w:r>
      <w:r w:rsidRPr="00FC59C0">
        <w:rPr>
          <w:rFonts w:ascii="Times New Roman" w:eastAsia="Times New Roman" w:hAnsi="Times New Roman" w:cs="Times New Roman"/>
          <w:b/>
          <w:bCs/>
          <w:sz w:val="24"/>
          <w:szCs w:val="24"/>
        </w:rPr>
        <w:t xml:space="preserve">ОБЕЗБЕЂИВАЊЕ УСЛУГА СОЦИЈАЛНЕ ЗАШТИТЕ </w:t>
      </w:r>
    </w:p>
    <w:p w14:paraId="20EBC4E4" w14:textId="77777777" w:rsidR="00284D21" w:rsidRPr="00FC59C0" w:rsidRDefault="00284D21" w:rsidP="00FC59C0">
      <w:pPr>
        <w:spacing w:after="0" w:line="240" w:lineRule="auto"/>
        <w:jc w:val="both"/>
        <w:rPr>
          <w:rFonts w:ascii="Times New Roman" w:eastAsia="Times New Roman" w:hAnsi="Times New Roman" w:cs="Times New Roman"/>
          <w:b/>
          <w:bCs/>
          <w:sz w:val="24"/>
          <w:szCs w:val="24"/>
        </w:rPr>
      </w:pPr>
    </w:p>
    <w:p w14:paraId="25CC44A2" w14:textId="77777777" w:rsidR="005C0508" w:rsidRDefault="00AB25BD"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Обезбеђивање услуга социјалне заштите</w:t>
      </w:r>
    </w:p>
    <w:p w14:paraId="119F59A9" w14:textId="77777777" w:rsidR="00FC59C0" w:rsidRPr="00FC59C0" w:rsidRDefault="00FC59C0" w:rsidP="00FC59C0">
      <w:pPr>
        <w:spacing w:after="0" w:line="240" w:lineRule="auto"/>
        <w:jc w:val="center"/>
        <w:rPr>
          <w:rFonts w:ascii="Times New Roman" w:eastAsia="Times New Roman" w:hAnsi="Times New Roman" w:cs="Times New Roman"/>
          <w:b/>
          <w:bCs/>
          <w:sz w:val="24"/>
          <w:szCs w:val="24"/>
        </w:rPr>
      </w:pPr>
    </w:p>
    <w:p w14:paraId="2871CC73" w14:textId="6BBE1D77" w:rsidR="005C0508" w:rsidRPr="00FC59C0" w:rsidRDefault="00557BFE"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Члан 13</w:t>
      </w:r>
    </w:p>
    <w:p w14:paraId="533E59D9" w14:textId="77777777" w:rsidR="00ED76BC" w:rsidRPr="00FC59C0" w:rsidRDefault="00ED76BC"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Услуге социјалне заштите предвиђене овом одлуком поверавају се установи социјалне заштите коју је основала општина Нова Варош, под условом да је установа лиценцирана за пружање услуга за које су прописани стандарди од стране министарства надлежног за послове социјалне заштите.</w:t>
      </w:r>
    </w:p>
    <w:p w14:paraId="1A09C150" w14:textId="77777777" w:rsidR="00ED76BC" w:rsidRPr="00FC59C0" w:rsidRDefault="00ED76BC"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Услуге социјалне заштите из ове одлуке које се не могу обезбедити у потребном обиму у установи социјалне заштите коју је основала општина Нова Варош, набављају се од лиценцираног пружаоца услуге социјалне заштите, у складу са законом којим се уређују јавне набавке, кроз поступак јавне набавке услуга социјалне заштите.</w:t>
      </w:r>
    </w:p>
    <w:p w14:paraId="6E0BAAB4" w14:textId="77777777" w:rsidR="00ED76BC" w:rsidRPr="00FC59C0" w:rsidRDefault="00ED76BC"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Уговор о јавној набавци услуге закључује се између наручиоца услуге и одабраног овлашћеног пружаоца услуге социјалне заштите и њиме се обавезно уређују начин плаћања, праћење и трајање пружања услуге, као и начин извештавања и услови за раскид уговора.</w:t>
      </w:r>
    </w:p>
    <w:p w14:paraId="50A0B945" w14:textId="77777777" w:rsidR="00ED76BC" w:rsidRPr="00FC59C0" w:rsidRDefault="00ED76BC"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Услуге за које нису прописани стандарди, иновационе и друге услуге социјалне заштите, у складу са процењеним потребама локалне самоуправе, могу се поверити установи социјалне заштите коју је основала општина и/или набавити од другог пружаоца услуга социјалне заштите, у складу са законом којим се уређују јавне набавке.</w:t>
      </w:r>
    </w:p>
    <w:p w14:paraId="172BA9AC" w14:textId="77777777" w:rsidR="00ED76BC" w:rsidRPr="00FC59C0" w:rsidRDefault="00ED76BC" w:rsidP="00FC59C0">
      <w:pPr>
        <w:spacing w:after="0" w:line="240" w:lineRule="auto"/>
        <w:jc w:val="center"/>
        <w:rPr>
          <w:rFonts w:ascii="Times New Roman" w:eastAsia="Times New Roman" w:hAnsi="Times New Roman" w:cs="Times New Roman"/>
          <w:b/>
          <w:bCs/>
          <w:sz w:val="24"/>
          <w:szCs w:val="24"/>
        </w:rPr>
      </w:pPr>
    </w:p>
    <w:p w14:paraId="4C4D1929" w14:textId="422B6E1A" w:rsidR="005C0508" w:rsidRDefault="00AB25BD"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Утврђивање цене услуге социјалне заштите</w:t>
      </w:r>
    </w:p>
    <w:p w14:paraId="293F6D68" w14:textId="77777777" w:rsidR="00FC59C0" w:rsidRPr="00FC59C0" w:rsidRDefault="00FC59C0" w:rsidP="00FC59C0">
      <w:pPr>
        <w:spacing w:after="0" w:line="240" w:lineRule="auto"/>
        <w:jc w:val="center"/>
        <w:rPr>
          <w:rFonts w:ascii="Times New Roman" w:eastAsia="Times New Roman" w:hAnsi="Times New Roman" w:cs="Times New Roman"/>
          <w:b/>
          <w:bCs/>
          <w:sz w:val="24"/>
          <w:szCs w:val="24"/>
        </w:rPr>
      </w:pPr>
    </w:p>
    <w:p w14:paraId="44CB0C8A" w14:textId="416936CD" w:rsidR="005C0508" w:rsidRPr="00FC59C0" w:rsidRDefault="00557BFE"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Члан 14</w:t>
      </w:r>
    </w:p>
    <w:p w14:paraId="7F2D0D14" w14:textId="77777777" w:rsidR="00ED76BC" w:rsidRPr="00FC59C0" w:rsidRDefault="00ED76BC" w:rsidP="00FC59C0">
      <w:pPr>
        <w:spacing w:after="0" w:line="240" w:lineRule="auto"/>
        <w:jc w:val="both"/>
        <w:rPr>
          <w:rFonts w:ascii="Times New Roman" w:eastAsia="Times New Roman" w:hAnsi="Times New Roman" w:cs="Times New Roman"/>
          <w:bCs/>
          <w:sz w:val="24"/>
          <w:szCs w:val="24"/>
        </w:rPr>
      </w:pPr>
      <w:r w:rsidRPr="00FC59C0">
        <w:rPr>
          <w:rFonts w:ascii="Times New Roman" w:eastAsia="Times New Roman" w:hAnsi="Times New Roman" w:cs="Times New Roman"/>
          <w:bCs/>
          <w:sz w:val="24"/>
          <w:szCs w:val="24"/>
        </w:rPr>
        <w:t>Утврђивање цене услуге социјалне заштите врши се на основу одлуке о методологији формирања цене услуге коју доноси Скупштина општине.</w:t>
      </w:r>
    </w:p>
    <w:p w14:paraId="7E5BB697" w14:textId="77777777" w:rsidR="00ED76BC" w:rsidRPr="00FC59C0" w:rsidRDefault="00ED76BC" w:rsidP="00FC59C0">
      <w:pPr>
        <w:spacing w:after="0" w:line="240" w:lineRule="auto"/>
        <w:jc w:val="both"/>
        <w:rPr>
          <w:rFonts w:ascii="Times New Roman" w:eastAsia="Times New Roman" w:hAnsi="Times New Roman" w:cs="Times New Roman"/>
          <w:bCs/>
          <w:sz w:val="24"/>
          <w:szCs w:val="24"/>
        </w:rPr>
      </w:pPr>
      <w:r w:rsidRPr="00FC59C0">
        <w:rPr>
          <w:rFonts w:ascii="Times New Roman" w:eastAsia="Times New Roman" w:hAnsi="Times New Roman" w:cs="Times New Roman"/>
          <w:bCs/>
          <w:sz w:val="24"/>
          <w:szCs w:val="24"/>
        </w:rPr>
        <w:t>Методологија формирања цене услуга социјалне заштите садржи критеријуме и мерила за утврђивање цене услуга социјалне заштите које обезбеђује општина Нова Варош.</w:t>
      </w:r>
    </w:p>
    <w:p w14:paraId="1F78C8A7" w14:textId="77777777" w:rsidR="00ED76BC" w:rsidRPr="00FC59C0" w:rsidRDefault="00ED76BC" w:rsidP="00FC59C0">
      <w:pPr>
        <w:spacing w:after="0" w:line="240" w:lineRule="auto"/>
        <w:jc w:val="both"/>
        <w:rPr>
          <w:rFonts w:ascii="Times New Roman" w:eastAsia="Times New Roman" w:hAnsi="Times New Roman" w:cs="Times New Roman"/>
          <w:bCs/>
          <w:sz w:val="24"/>
          <w:szCs w:val="24"/>
        </w:rPr>
      </w:pPr>
      <w:r w:rsidRPr="00FC59C0">
        <w:rPr>
          <w:rFonts w:ascii="Times New Roman" w:eastAsia="Times New Roman" w:hAnsi="Times New Roman" w:cs="Times New Roman"/>
          <w:bCs/>
          <w:sz w:val="24"/>
          <w:szCs w:val="24"/>
        </w:rPr>
        <w:t>Цену услуга социјалне заштите предвиђених овом одлуком утврђује Скупштина општине Нова Варош, посебном одлуком о цени услуга.</w:t>
      </w:r>
    </w:p>
    <w:p w14:paraId="77B663A4" w14:textId="77777777" w:rsidR="00ED76BC" w:rsidRPr="00FC59C0" w:rsidRDefault="00ED76BC" w:rsidP="00FC59C0">
      <w:pPr>
        <w:spacing w:after="0" w:line="240" w:lineRule="auto"/>
        <w:jc w:val="both"/>
        <w:rPr>
          <w:rFonts w:ascii="Times New Roman" w:eastAsia="Times New Roman" w:hAnsi="Times New Roman" w:cs="Times New Roman"/>
          <w:bCs/>
          <w:sz w:val="24"/>
          <w:szCs w:val="24"/>
        </w:rPr>
      </w:pPr>
      <w:r w:rsidRPr="00FC59C0">
        <w:rPr>
          <w:rFonts w:ascii="Times New Roman" w:eastAsia="Times New Roman" w:hAnsi="Times New Roman" w:cs="Times New Roman"/>
          <w:bCs/>
          <w:sz w:val="24"/>
          <w:szCs w:val="24"/>
        </w:rPr>
        <w:t>Цена услуга социјалне заштите утврђује се најмање једанпут годишње, применом методологије формирања цене услуга из става 1. овог члана.</w:t>
      </w:r>
    </w:p>
    <w:p w14:paraId="350172AA" w14:textId="77777777" w:rsidR="00ED76BC" w:rsidRPr="00FC59C0" w:rsidRDefault="00AB25BD" w:rsidP="00FC59C0">
      <w:pPr>
        <w:spacing w:after="0" w:line="240" w:lineRule="auto"/>
        <w:jc w:val="both"/>
        <w:rPr>
          <w:rFonts w:ascii="Times New Roman" w:eastAsia="Times New Roman" w:hAnsi="Times New Roman" w:cs="Times New Roman"/>
          <w:bCs/>
          <w:sz w:val="24"/>
          <w:szCs w:val="24"/>
        </w:rPr>
      </w:pPr>
      <w:r w:rsidRPr="00FC59C0">
        <w:rPr>
          <w:rFonts w:ascii="Times New Roman" w:eastAsia="Times New Roman" w:hAnsi="Times New Roman" w:cs="Times New Roman"/>
          <w:bCs/>
          <w:sz w:val="24"/>
          <w:szCs w:val="24"/>
        </w:rPr>
        <w:t xml:space="preserve">                            </w:t>
      </w:r>
    </w:p>
    <w:p w14:paraId="4C94A6ED" w14:textId="55ABA5B8" w:rsidR="005C0508" w:rsidRDefault="00AB25BD"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Учешће корисника у цени услуге социјалне заштите</w:t>
      </w:r>
    </w:p>
    <w:p w14:paraId="0154ED6D" w14:textId="77777777" w:rsidR="00FC59C0" w:rsidRPr="00FC59C0" w:rsidRDefault="00FC59C0" w:rsidP="00FC59C0">
      <w:pPr>
        <w:spacing w:after="0" w:line="240" w:lineRule="auto"/>
        <w:jc w:val="both"/>
        <w:rPr>
          <w:rFonts w:ascii="Times New Roman" w:eastAsia="Times New Roman" w:hAnsi="Times New Roman" w:cs="Times New Roman"/>
          <w:b/>
          <w:bCs/>
          <w:sz w:val="24"/>
          <w:szCs w:val="24"/>
        </w:rPr>
      </w:pPr>
    </w:p>
    <w:p w14:paraId="7DD4B6F3" w14:textId="28F356B2" w:rsidR="005C0508" w:rsidRPr="00FC59C0" w:rsidRDefault="00557BFE"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Члан 15</w:t>
      </w:r>
    </w:p>
    <w:p w14:paraId="0E264DFA" w14:textId="77777777" w:rsidR="00ED76BC" w:rsidRPr="00FC59C0" w:rsidRDefault="00ED76BC"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 зависности од социјално-економског статуса корисника, плаћање услуге може бити:</w:t>
      </w:r>
    </w:p>
    <w:p w14:paraId="6E8A2AF0" w14:textId="77777777" w:rsidR="00ED76BC" w:rsidRPr="00FC59C0" w:rsidRDefault="00ED76BC" w:rsidP="00FC59C0">
      <w:pPr>
        <w:numPr>
          <w:ilvl w:val="0"/>
          <w:numId w:val="4"/>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у целости из средстава корисника, његовог сродника или трећег лица, у складу са одредбама Закона о социјалној заштити; </w:t>
      </w:r>
    </w:p>
    <w:p w14:paraId="459E1F17" w14:textId="77777777" w:rsidR="00ED76BC" w:rsidRPr="00FC59C0" w:rsidRDefault="00ED76BC" w:rsidP="00FC59C0">
      <w:pPr>
        <w:numPr>
          <w:ilvl w:val="0"/>
          <w:numId w:val="4"/>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уз делимично учешће корисника, његовог сродника, трећег лица и буџета јединице локалне самоуправе; и </w:t>
      </w:r>
    </w:p>
    <w:p w14:paraId="5E1B9064" w14:textId="77777777" w:rsidR="00ED76BC" w:rsidRPr="00FC59C0" w:rsidRDefault="00ED76BC" w:rsidP="00FC59C0">
      <w:pPr>
        <w:numPr>
          <w:ilvl w:val="0"/>
          <w:numId w:val="4"/>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у целости из буџета јединице локалне самоуправе. </w:t>
      </w:r>
    </w:p>
    <w:p w14:paraId="627F40C4" w14:textId="77777777" w:rsidR="00ED76BC" w:rsidRDefault="00ED76BC"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Корисник учествује у плаћању услуге у складу са посебном одлуком коју усваја Скупштина општине Нова Варош.</w:t>
      </w:r>
    </w:p>
    <w:p w14:paraId="32251C61" w14:textId="77777777" w:rsidR="00FC59C0" w:rsidRDefault="00FC59C0" w:rsidP="00FC59C0">
      <w:pPr>
        <w:spacing w:after="0" w:line="240" w:lineRule="auto"/>
        <w:jc w:val="both"/>
        <w:rPr>
          <w:rFonts w:ascii="Times New Roman" w:eastAsia="Times New Roman" w:hAnsi="Times New Roman" w:cs="Times New Roman"/>
          <w:sz w:val="24"/>
          <w:szCs w:val="24"/>
        </w:rPr>
      </w:pPr>
    </w:p>
    <w:p w14:paraId="54BE8E67"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4451A0A8" w14:textId="4237A6F1" w:rsidR="005C0508" w:rsidRPr="00FC59C0" w:rsidRDefault="00AB25BD"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b/>
          <w:bCs/>
          <w:sz w:val="24"/>
          <w:szCs w:val="24"/>
          <w:lang w:val="sr-Latn-RS"/>
        </w:rPr>
        <w:lastRenderedPageBreak/>
        <w:t xml:space="preserve">IV </w:t>
      </w:r>
      <w:r w:rsidRPr="00FC59C0">
        <w:rPr>
          <w:rFonts w:ascii="Times New Roman" w:eastAsia="Times New Roman" w:hAnsi="Times New Roman" w:cs="Times New Roman"/>
          <w:b/>
          <w:bCs/>
          <w:sz w:val="24"/>
          <w:szCs w:val="24"/>
        </w:rPr>
        <w:t>ПОСТУПАК ЗА КОРИШЋЕЊЕ УСЛУГА СОЦИЈАЛНЕ ЗАШТИТЕ</w:t>
      </w:r>
    </w:p>
    <w:p w14:paraId="510FDDE1" w14:textId="77777777" w:rsidR="00F726AD" w:rsidRPr="00FC59C0" w:rsidRDefault="00F726AD" w:rsidP="00FC59C0">
      <w:pPr>
        <w:spacing w:after="0" w:line="240" w:lineRule="auto"/>
        <w:jc w:val="both"/>
        <w:rPr>
          <w:rFonts w:ascii="Times New Roman" w:eastAsia="Times New Roman" w:hAnsi="Times New Roman" w:cs="Times New Roman"/>
          <w:b/>
          <w:bCs/>
          <w:sz w:val="24"/>
          <w:szCs w:val="24"/>
        </w:rPr>
      </w:pPr>
    </w:p>
    <w:p w14:paraId="0A8D3483" w14:textId="77777777" w:rsidR="005C0508" w:rsidRDefault="00AB25BD"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Покретање и спровођење поступка за коришћење услуга социјалне заштите</w:t>
      </w:r>
    </w:p>
    <w:p w14:paraId="2D69F09B" w14:textId="77777777" w:rsidR="00FC59C0" w:rsidRPr="00FC59C0" w:rsidRDefault="00FC59C0" w:rsidP="00FC59C0">
      <w:pPr>
        <w:spacing w:after="0" w:line="240" w:lineRule="auto"/>
        <w:jc w:val="center"/>
        <w:rPr>
          <w:rFonts w:ascii="Times New Roman" w:eastAsia="Times New Roman" w:hAnsi="Times New Roman" w:cs="Times New Roman"/>
          <w:b/>
          <w:bCs/>
          <w:sz w:val="24"/>
          <w:szCs w:val="24"/>
        </w:rPr>
      </w:pPr>
    </w:p>
    <w:p w14:paraId="66243325" w14:textId="7E43BF70" w:rsidR="005C0508" w:rsidRPr="00FC59C0" w:rsidRDefault="00557BFE"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Члан 16</w:t>
      </w:r>
    </w:p>
    <w:p w14:paraId="6E127D50" w14:textId="77777777" w:rsidR="00ED76BC" w:rsidRPr="00FC59C0" w:rsidRDefault="00ED76BC" w:rsidP="00FC59C0">
      <w:pPr>
        <w:shd w:val="clear" w:color="auto" w:fill="FFFFFF"/>
        <w:spacing w:after="0" w:line="240" w:lineRule="auto"/>
        <w:jc w:val="both"/>
        <w:rPr>
          <w:rFonts w:ascii="Times New Roman" w:eastAsia="Times New Roman" w:hAnsi="Times New Roman" w:cs="Times New Roman"/>
          <w:sz w:val="24"/>
          <w:szCs w:val="24"/>
          <w:lang w:eastAsia="sr-Latn-RS"/>
        </w:rPr>
      </w:pPr>
      <w:r w:rsidRPr="00FC59C0">
        <w:rPr>
          <w:rFonts w:ascii="Times New Roman" w:eastAsia="Times New Roman" w:hAnsi="Times New Roman" w:cs="Times New Roman"/>
          <w:sz w:val="24"/>
          <w:szCs w:val="24"/>
          <w:lang w:eastAsia="sr-Latn-RS"/>
        </w:rPr>
        <w:t>Поступак за коришћење услуга предвиђених овом одлуком спроводи Центар за социјални рад, по службеној дужности или на захтев корисника.</w:t>
      </w:r>
    </w:p>
    <w:p w14:paraId="767D1A61" w14:textId="77777777" w:rsidR="00B46E8E" w:rsidRPr="00FC59C0" w:rsidRDefault="00B46E8E" w:rsidP="00FC59C0">
      <w:pPr>
        <w:shd w:val="clear" w:color="auto" w:fill="FFFFFF"/>
        <w:spacing w:after="0" w:line="240" w:lineRule="auto"/>
        <w:jc w:val="both"/>
        <w:rPr>
          <w:rFonts w:ascii="Times New Roman" w:eastAsia="Times New Roman" w:hAnsi="Times New Roman" w:cs="Times New Roman"/>
          <w:sz w:val="24"/>
          <w:szCs w:val="24"/>
          <w:lang w:eastAsia="sr-Latn-RS"/>
        </w:rPr>
      </w:pPr>
    </w:p>
    <w:p w14:paraId="565E4F1C" w14:textId="1522E377" w:rsidR="00ED76BC" w:rsidRPr="00FC59C0" w:rsidRDefault="00ED76BC" w:rsidP="00FC59C0">
      <w:pPr>
        <w:shd w:val="clear" w:color="auto" w:fill="FFFFFF"/>
        <w:spacing w:after="0" w:line="240" w:lineRule="auto"/>
        <w:jc w:val="both"/>
        <w:rPr>
          <w:rFonts w:ascii="Times New Roman" w:eastAsia="Times New Roman" w:hAnsi="Times New Roman" w:cs="Times New Roman"/>
          <w:sz w:val="24"/>
          <w:szCs w:val="24"/>
          <w:lang w:eastAsia="sr-Latn-RS"/>
        </w:rPr>
      </w:pPr>
      <w:r w:rsidRPr="00FC59C0">
        <w:rPr>
          <w:rFonts w:ascii="Times New Roman" w:eastAsia="Times New Roman" w:hAnsi="Times New Roman" w:cs="Times New Roman"/>
          <w:sz w:val="24"/>
          <w:szCs w:val="24"/>
          <w:lang w:eastAsia="sr-Latn-RS"/>
        </w:rPr>
        <w:t>Иницијативу за покретање поступка из става 1. овог члана може поднети свако физичко или правно лице.</w:t>
      </w:r>
    </w:p>
    <w:p w14:paraId="71A58D84" w14:textId="77777777" w:rsidR="00ED76BC" w:rsidRPr="00FC59C0" w:rsidRDefault="00ED76BC" w:rsidP="00FC59C0">
      <w:pPr>
        <w:shd w:val="clear" w:color="auto" w:fill="FFFFFF"/>
        <w:spacing w:after="0" w:line="240" w:lineRule="auto"/>
        <w:jc w:val="both"/>
        <w:rPr>
          <w:rFonts w:ascii="Times New Roman" w:eastAsia="Times New Roman" w:hAnsi="Times New Roman" w:cs="Times New Roman"/>
          <w:sz w:val="24"/>
          <w:szCs w:val="24"/>
          <w:lang w:eastAsia="sr-Latn-RS"/>
        </w:rPr>
      </w:pPr>
    </w:p>
    <w:p w14:paraId="7B0DD87C" w14:textId="77777777" w:rsidR="00ED76BC" w:rsidRPr="00FC59C0" w:rsidRDefault="00ED76BC" w:rsidP="00FC59C0">
      <w:pPr>
        <w:shd w:val="clear" w:color="auto" w:fill="FFFFFF"/>
        <w:spacing w:after="0" w:line="240" w:lineRule="auto"/>
        <w:jc w:val="both"/>
        <w:rPr>
          <w:rFonts w:ascii="Times New Roman" w:eastAsia="Times New Roman" w:hAnsi="Times New Roman" w:cs="Times New Roman"/>
          <w:sz w:val="24"/>
          <w:szCs w:val="24"/>
          <w:lang w:eastAsia="sr-Latn-RS"/>
        </w:rPr>
      </w:pPr>
      <w:r w:rsidRPr="00FC59C0">
        <w:rPr>
          <w:rFonts w:ascii="Times New Roman" w:eastAsia="Times New Roman" w:hAnsi="Times New Roman" w:cs="Times New Roman"/>
          <w:sz w:val="24"/>
          <w:szCs w:val="24"/>
          <w:lang w:eastAsia="sr-Latn-RS"/>
        </w:rPr>
        <w:t>Ако настане сукоб месне надлежности са центром за социјални рад друге јединице локалне самоуправе, а Центар за социјални рад је започео поступак из става 1. овог члана, дужан је да до окончања тог сукоба обезбеди неопходну заштиту корисника.</w:t>
      </w:r>
    </w:p>
    <w:p w14:paraId="4A281EB4" w14:textId="77777777" w:rsidR="005C0508" w:rsidRPr="00FC59C0" w:rsidRDefault="005C0508" w:rsidP="00FC59C0">
      <w:pPr>
        <w:shd w:val="clear" w:color="auto" w:fill="FFFFFF"/>
        <w:spacing w:after="0" w:line="240" w:lineRule="auto"/>
        <w:jc w:val="both"/>
        <w:rPr>
          <w:rFonts w:ascii="Times New Roman" w:eastAsia="Times New Roman" w:hAnsi="Times New Roman" w:cs="Times New Roman"/>
          <w:sz w:val="24"/>
          <w:szCs w:val="24"/>
          <w:lang w:val="sr-Latn-RS" w:eastAsia="sr-Latn-RS"/>
        </w:rPr>
      </w:pPr>
    </w:p>
    <w:p w14:paraId="002EBDE1" w14:textId="77777777" w:rsidR="005C0508" w:rsidRPr="00FC59C0" w:rsidRDefault="00AB25BD" w:rsidP="00FC59C0">
      <w:pPr>
        <w:shd w:val="clear" w:color="auto" w:fill="FFFFFF"/>
        <w:spacing w:after="0" w:line="240" w:lineRule="auto"/>
        <w:jc w:val="center"/>
        <w:rPr>
          <w:rFonts w:ascii="Times New Roman" w:eastAsia="Times New Roman" w:hAnsi="Times New Roman" w:cs="Times New Roman"/>
          <w:b/>
          <w:sz w:val="24"/>
          <w:szCs w:val="24"/>
          <w:lang w:val="sr-Latn-RS" w:eastAsia="sr-Latn-RS"/>
        </w:rPr>
      </w:pPr>
      <w:r w:rsidRPr="00FC59C0">
        <w:rPr>
          <w:rFonts w:ascii="Times New Roman" w:eastAsia="Times New Roman" w:hAnsi="Times New Roman" w:cs="Times New Roman"/>
          <w:b/>
          <w:sz w:val="24"/>
          <w:szCs w:val="24"/>
          <w:lang w:val="sr-Latn-RS" w:eastAsia="sr-Latn-RS"/>
        </w:rPr>
        <w:t>Одлука о коришћењу услуге</w:t>
      </w:r>
    </w:p>
    <w:p w14:paraId="1C371617" w14:textId="77777777" w:rsidR="005C0508" w:rsidRPr="00FC59C0" w:rsidRDefault="005C0508" w:rsidP="00FC59C0">
      <w:pPr>
        <w:shd w:val="clear" w:color="auto" w:fill="FFFFFF"/>
        <w:spacing w:after="0" w:line="240" w:lineRule="auto"/>
        <w:jc w:val="both"/>
        <w:rPr>
          <w:rFonts w:ascii="Times New Roman" w:eastAsia="Times New Roman" w:hAnsi="Times New Roman" w:cs="Times New Roman"/>
          <w:sz w:val="24"/>
          <w:szCs w:val="24"/>
          <w:lang w:val="sr-Latn-RS" w:eastAsia="sr-Latn-RS"/>
        </w:rPr>
      </w:pPr>
    </w:p>
    <w:p w14:paraId="13E96CB7" w14:textId="54402ABF" w:rsidR="005C0508" w:rsidRPr="00FC59C0" w:rsidRDefault="004E4A54" w:rsidP="00FC59C0">
      <w:pPr>
        <w:shd w:val="clear" w:color="auto" w:fill="FFFFFF"/>
        <w:spacing w:after="0" w:line="240" w:lineRule="auto"/>
        <w:jc w:val="center"/>
        <w:rPr>
          <w:rFonts w:ascii="Times New Roman" w:eastAsia="Times New Roman" w:hAnsi="Times New Roman" w:cs="Times New Roman"/>
          <w:b/>
          <w:sz w:val="24"/>
          <w:szCs w:val="24"/>
          <w:lang w:eastAsia="sr-Latn-RS"/>
        </w:rPr>
      </w:pPr>
      <w:r w:rsidRPr="00FC59C0">
        <w:rPr>
          <w:rFonts w:ascii="Times New Roman" w:eastAsia="Times New Roman" w:hAnsi="Times New Roman" w:cs="Times New Roman"/>
          <w:b/>
          <w:sz w:val="24"/>
          <w:szCs w:val="24"/>
          <w:lang w:val="sr-Latn-RS" w:eastAsia="sr-Latn-RS"/>
        </w:rPr>
        <w:t xml:space="preserve">Члан </w:t>
      </w:r>
      <w:r w:rsidRPr="00FC59C0">
        <w:rPr>
          <w:rFonts w:ascii="Times New Roman" w:eastAsia="Times New Roman" w:hAnsi="Times New Roman" w:cs="Times New Roman"/>
          <w:b/>
          <w:sz w:val="24"/>
          <w:szCs w:val="24"/>
          <w:lang w:eastAsia="sr-Latn-RS"/>
        </w:rPr>
        <w:t>17</w:t>
      </w:r>
    </w:p>
    <w:p w14:paraId="37EFA815" w14:textId="77777777" w:rsidR="00ED76BC" w:rsidRPr="00FC59C0" w:rsidRDefault="00ED76BC" w:rsidP="00FC59C0">
      <w:pPr>
        <w:shd w:val="clear" w:color="auto" w:fill="FFFFFF"/>
        <w:spacing w:after="0" w:line="240" w:lineRule="auto"/>
        <w:jc w:val="both"/>
        <w:rPr>
          <w:rFonts w:ascii="Times New Roman" w:eastAsia="Times New Roman" w:hAnsi="Times New Roman" w:cs="Times New Roman"/>
          <w:sz w:val="24"/>
          <w:szCs w:val="24"/>
          <w:lang w:eastAsia="sr-Latn-RS"/>
        </w:rPr>
      </w:pPr>
      <w:r w:rsidRPr="00FC59C0">
        <w:rPr>
          <w:rFonts w:ascii="Times New Roman" w:eastAsia="Times New Roman" w:hAnsi="Times New Roman" w:cs="Times New Roman"/>
          <w:sz w:val="24"/>
          <w:szCs w:val="24"/>
          <w:lang w:eastAsia="sr-Latn-RS"/>
        </w:rPr>
        <w:t>Центар за социјални рад одлучује о коришћењу услуга предвиђених овом одлуком применом одредаба закона којим се уређује општи управни поступак.</w:t>
      </w:r>
    </w:p>
    <w:p w14:paraId="137C107F" w14:textId="77777777" w:rsidR="00ED76BC" w:rsidRPr="00FC59C0" w:rsidRDefault="00ED76BC" w:rsidP="00FC59C0">
      <w:pPr>
        <w:shd w:val="clear" w:color="auto" w:fill="FFFFFF"/>
        <w:spacing w:after="0" w:line="240" w:lineRule="auto"/>
        <w:jc w:val="both"/>
        <w:rPr>
          <w:rFonts w:ascii="Times New Roman" w:eastAsia="Times New Roman" w:hAnsi="Times New Roman" w:cs="Times New Roman"/>
          <w:sz w:val="24"/>
          <w:szCs w:val="24"/>
          <w:lang w:eastAsia="sr-Latn-RS"/>
        </w:rPr>
      </w:pPr>
    </w:p>
    <w:p w14:paraId="000FFB2F" w14:textId="77777777" w:rsidR="00ED76BC" w:rsidRPr="00FC59C0" w:rsidRDefault="00ED76BC" w:rsidP="00FC59C0">
      <w:pPr>
        <w:shd w:val="clear" w:color="auto" w:fill="FFFFFF"/>
        <w:spacing w:after="0" w:line="240" w:lineRule="auto"/>
        <w:jc w:val="both"/>
        <w:rPr>
          <w:rFonts w:ascii="Times New Roman" w:eastAsia="Times New Roman" w:hAnsi="Times New Roman" w:cs="Times New Roman"/>
          <w:sz w:val="24"/>
          <w:szCs w:val="24"/>
          <w:lang w:eastAsia="sr-Latn-RS"/>
        </w:rPr>
      </w:pPr>
      <w:r w:rsidRPr="00FC59C0">
        <w:rPr>
          <w:rFonts w:ascii="Times New Roman" w:eastAsia="Times New Roman" w:hAnsi="Times New Roman" w:cs="Times New Roman"/>
          <w:sz w:val="24"/>
          <w:szCs w:val="24"/>
          <w:lang w:eastAsia="sr-Latn-RS"/>
        </w:rPr>
        <w:t>Ако водитељ случаја, односно када је то законом и другим прописом одређено, стручни тим Центра за социјални рад процени да корисник има потребу за услугама предвиђеним овом одлуком, Центар за социјални рад издаје кориснику решење за коришћење услуге.</w:t>
      </w:r>
    </w:p>
    <w:p w14:paraId="7EBFE20D" w14:textId="77777777" w:rsidR="00ED76BC" w:rsidRPr="00FC59C0" w:rsidRDefault="00ED76BC" w:rsidP="00FC59C0">
      <w:pPr>
        <w:shd w:val="clear" w:color="auto" w:fill="FFFFFF"/>
        <w:spacing w:after="0" w:line="240" w:lineRule="auto"/>
        <w:jc w:val="both"/>
        <w:rPr>
          <w:rFonts w:ascii="Times New Roman" w:eastAsia="Times New Roman" w:hAnsi="Times New Roman" w:cs="Times New Roman"/>
          <w:sz w:val="24"/>
          <w:szCs w:val="24"/>
          <w:lang w:eastAsia="sr-Latn-RS"/>
        </w:rPr>
      </w:pPr>
    </w:p>
    <w:p w14:paraId="356EBFE7" w14:textId="66B94F51" w:rsidR="005C0508" w:rsidRPr="00FC59C0" w:rsidRDefault="00ED76BC" w:rsidP="00FC59C0">
      <w:pPr>
        <w:shd w:val="clear" w:color="auto" w:fill="FFFFFF"/>
        <w:spacing w:after="0" w:line="240" w:lineRule="auto"/>
        <w:jc w:val="both"/>
        <w:rPr>
          <w:rFonts w:ascii="Times New Roman" w:eastAsia="Times New Roman" w:hAnsi="Times New Roman" w:cs="Times New Roman"/>
          <w:sz w:val="24"/>
          <w:szCs w:val="24"/>
          <w:lang w:eastAsia="sr-Latn-RS"/>
        </w:rPr>
      </w:pPr>
      <w:r w:rsidRPr="00FC59C0">
        <w:rPr>
          <w:rFonts w:ascii="Times New Roman" w:eastAsia="Times New Roman" w:hAnsi="Times New Roman" w:cs="Times New Roman"/>
          <w:sz w:val="24"/>
          <w:szCs w:val="24"/>
          <w:lang w:eastAsia="sr-Latn-RS"/>
        </w:rPr>
        <w:t>Ако водитељ случаја, односно стручни тим Центра за социјални рад процени да корисник нема потребу за услугом из става 1. овог члана, захтев за коришћење тражене услуге социјалне заштите одбија се решењем</w:t>
      </w:r>
      <w:r w:rsidR="00AB25BD" w:rsidRPr="00FC59C0">
        <w:rPr>
          <w:rFonts w:ascii="Times New Roman" w:eastAsia="Times New Roman" w:hAnsi="Times New Roman" w:cs="Times New Roman"/>
          <w:sz w:val="24"/>
          <w:szCs w:val="24"/>
          <w:lang w:val="sr-Latn-RS" w:eastAsia="sr-Latn-RS"/>
        </w:rPr>
        <w:t>.</w:t>
      </w:r>
    </w:p>
    <w:p w14:paraId="74C4DBA7" w14:textId="77777777" w:rsidR="005C0508" w:rsidRPr="00FC59C0" w:rsidRDefault="005C0508" w:rsidP="00FC59C0">
      <w:pPr>
        <w:shd w:val="clear" w:color="auto" w:fill="FFFFFF"/>
        <w:spacing w:after="0" w:line="240" w:lineRule="auto"/>
        <w:rPr>
          <w:rFonts w:ascii="Times New Roman" w:eastAsia="Times New Roman" w:hAnsi="Times New Roman" w:cs="Times New Roman"/>
          <w:sz w:val="24"/>
          <w:szCs w:val="24"/>
          <w:lang w:eastAsia="sr-Latn-RS"/>
        </w:rPr>
      </w:pPr>
    </w:p>
    <w:p w14:paraId="3F2B9499" w14:textId="7DFBDE5A" w:rsidR="005C0508" w:rsidRDefault="00AB25BD"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Право на жалбу</w:t>
      </w:r>
    </w:p>
    <w:p w14:paraId="3CB4C352" w14:textId="77777777" w:rsidR="00FC59C0" w:rsidRPr="00FC59C0" w:rsidRDefault="00FC59C0" w:rsidP="00FC59C0">
      <w:pPr>
        <w:spacing w:after="0" w:line="240" w:lineRule="auto"/>
        <w:jc w:val="center"/>
        <w:rPr>
          <w:rFonts w:ascii="Times New Roman" w:eastAsia="Times New Roman" w:hAnsi="Times New Roman" w:cs="Times New Roman"/>
          <w:b/>
          <w:bCs/>
          <w:sz w:val="24"/>
          <w:szCs w:val="24"/>
        </w:rPr>
      </w:pPr>
    </w:p>
    <w:p w14:paraId="05F08009" w14:textId="400FD7E9" w:rsidR="005C0508" w:rsidRPr="00FC59C0" w:rsidRDefault="004E4A54"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Члан 18</w:t>
      </w:r>
    </w:p>
    <w:p w14:paraId="70B2F4A4"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Против решења којим се одбија захтев за коришћење услуге може се изјавити жалба у року од 15 дана.</w:t>
      </w:r>
    </w:p>
    <w:p w14:paraId="1C6031CA"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Жалба из става 1. овог члана изјављује се Општинском већу, као надлежном органу јединице локалне самоуправе за одлучивање у другом степену.</w:t>
      </w:r>
    </w:p>
    <w:p w14:paraId="3162CFC0"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Одлука о жалби из става 1. овог члана доноси се у року од 30 дана.</w:t>
      </w:r>
    </w:p>
    <w:p w14:paraId="36C8C986"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О одбијању пружања услуге Центар за социјални рад одмах обавештава надлежно одељење Општинске управе и Одељење за инспекцијски надзор Министарства за рад, запошљавање, борачка и социјална питања.</w:t>
      </w:r>
    </w:p>
    <w:p w14:paraId="4FE7EC2D" w14:textId="77777777" w:rsidR="00B46E8E"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Центар за социјални рад подноси годишњи извештај о одбијању пружања услуга социјалне заштите надлежном одељењу Општинске управе, Министарству за рад, запошљавање, борачка и социјална питања и Републичком заводу за социјалну заштиту</w:t>
      </w:r>
    </w:p>
    <w:p w14:paraId="7DB5E3C6" w14:textId="77777777" w:rsidR="00FC59C0" w:rsidRDefault="00FC59C0" w:rsidP="00FC59C0">
      <w:pPr>
        <w:spacing w:after="0" w:line="240" w:lineRule="auto"/>
        <w:jc w:val="both"/>
        <w:rPr>
          <w:rFonts w:ascii="Times New Roman" w:eastAsia="Times New Roman" w:hAnsi="Times New Roman" w:cs="Times New Roman"/>
          <w:sz w:val="24"/>
          <w:szCs w:val="24"/>
        </w:rPr>
      </w:pPr>
    </w:p>
    <w:p w14:paraId="45F00B9B" w14:textId="77777777" w:rsidR="00FC59C0" w:rsidRDefault="00FC59C0" w:rsidP="00FC59C0">
      <w:pPr>
        <w:spacing w:after="0" w:line="240" w:lineRule="auto"/>
        <w:jc w:val="both"/>
        <w:rPr>
          <w:rFonts w:ascii="Times New Roman" w:eastAsia="Times New Roman" w:hAnsi="Times New Roman" w:cs="Times New Roman"/>
          <w:sz w:val="24"/>
          <w:szCs w:val="24"/>
        </w:rPr>
      </w:pPr>
    </w:p>
    <w:p w14:paraId="24FA09B5"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2369BDB8" w14:textId="77777777" w:rsidR="00AA47F4" w:rsidRPr="00FC59C0" w:rsidRDefault="00AA47F4" w:rsidP="00FC59C0">
      <w:pPr>
        <w:spacing w:after="0" w:line="240" w:lineRule="auto"/>
        <w:jc w:val="both"/>
        <w:rPr>
          <w:rFonts w:ascii="Times New Roman" w:eastAsia="Times New Roman" w:hAnsi="Times New Roman" w:cs="Times New Roman"/>
          <w:color w:val="FF0000"/>
          <w:sz w:val="24"/>
          <w:szCs w:val="24"/>
        </w:rPr>
      </w:pPr>
    </w:p>
    <w:p w14:paraId="0575D928" w14:textId="3B775600" w:rsidR="00F726AD" w:rsidRPr="00FC59C0" w:rsidRDefault="00AB25BD" w:rsidP="00FC59C0">
      <w:pPr>
        <w:spacing w:after="0" w:line="240" w:lineRule="auto"/>
        <w:jc w:val="both"/>
        <w:rPr>
          <w:rFonts w:ascii="Times New Roman" w:hAnsi="Times New Roman" w:cs="Times New Roman"/>
          <w:b/>
          <w:color w:val="000000" w:themeColor="text1"/>
          <w:sz w:val="24"/>
          <w:szCs w:val="24"/>
          <w:lang w:val="ru-RU"/>
        </w:rPr>
      </w:pPr>
      <w:r w:rsidRPr="00FC59C0">
        <w:rPr>
          <w:rFonts w:ascii="Times New Roman" w:hAnsi="Times New Roman" w:cs="Times New Roman"/>
          <w:b/>
          <w:color w:val="000000" w:themeColor="text1"/>
          <w:sz w:val="24"/>
          <w:szCs w:val="24"/>
          <w:lang w:val="en-US"/>
        </w:rPr>
        <w:lastRenderedPageBreak/>
        <w:t>V</w:t>
      </w:r>
      <w:r w:rsidRPr="00FC59C0">
        <w:rPr>
          <w:rFonts w:ascii="Times New Roman" w:hAnsi="Times New Roman" w:cs="Times New Roman"/>
          <w:b/>
          <w:color w:val="000000" w:themeColor="text1"/>
          <w:sz w:val="24"/>
          <w:szCs w:val="24"/>
          <w:lang w:val="ru-RU"/>
        </w:rPr>
        <w:t xml:space="preserve"> </w:t>
      </w:r>
      <w:r w:rsidRPr="00FC59C0">
        <w:rPr>
          <w:rFonts w:ascii="Times New Roman" w:hAnsi="Times New Roman" w:cs="Times New Roman"/>
          <w:b/>
          <w:color w:val="000000" w:themeColor="text1"/>
          <w:sz w:val="24"/>
          <w:szCs w:val="24"/>
        </w:rPr>
        <w:t>ИНОВАТИВНЕ УСЛУГЕ СОЦИЈАЛНЕ ЗАШТИТЕ</w:t>
      </w:r>
      <w:r w:rsidRPr="00FC59C0">
        <w:rPr>
          <w:rFonts w:ascii="Times New Roman" w:hAnsi="Times New Roman" w:cs="Times New Roman"/>
          <w:b/>
          <w:color w:val="000000" w:themeColor="text1"/>
          <w:sz w:val="24"/>
          <w:szCs w:val="24"/>
          <w:lang w:val="ru-RU"/>
        </w:rPr>
        <w:t xml:space="preserve"> </w:t>
      </w:r>
    </w:p>
    <w:p w14:paraId="6964EFB3" w14:textId="77777777" w:rsidR="00B46E8E" w:rsidRPr="00FC59C0" w:rsidRDefault="00B46E8E" w:rsidP="00FC59C0">
      <w:pPr>
        <w:pStyle w:val="NoSpacing"/>
        <w:spacing w:line="240" w:lineRule="auto"/>
        <w:jc w:val="center"/>
        <w:rPr>
          <w:rFonts w:ascii="Times New Roman" w:eastAsia="Times New Roman" w:hAnsi="Times New Roman" w:cs="Times New Roman"/>
          <w:b/>
          <w:bCs/>
          <w:sz w:val="24"/>
          <w:szCs w:val="24"/>
        </w:rPr>
      </w:pPr>
    </w:p>
    <w:p w14:paraId="09041C54" w14:textId="409D30C6" w:rsidR="005C0508" w:rsidRDefault="00AB25BD" w:rsidP="00FC59C0">
      <w:pPr>
        <w:pStyle w:val="NoSpacing"/>
        <w:spacing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Појам и развој иновативне услуге социјале заштите</w:t>
      </w:r>
    </w:p>
    <w:p w14:paraId="27533AC6" w14:textId="77777777" w:rsidR="00FC59C0" w:rsidRPr="00FC59C0" w:rsidRDefault="00FC59C0" w:rsidP="00FC59C0">
      <w:pPr>
        <w:pStyle w:val="NoSpacing"/>
        <w:spacing w:line="240" w:lineRule="auto"/>
        <w:jc w:val="center"/>
        <w:rPr>
          <w:rFonts w:ascii="Times New Roman" w:eastAsia="Times New Roman" w:hAnsi="Times New Roman" w:cs="Times New Roman"/>
          <w:b/>
          <w:bCs/>
          <w:sz w:val="24"/>
          <w:szCs w:val="24"/>
        </w:rPr>
      </w:pPr>
    </w:p>
    <w:p w14:paraId="7DBF64FB" w14:textId="3F02857D" w:rsidR="005C0508" w:rsidRPr="00FC59C0" w:rsidRDefault="004E4A54"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Члан 19</w:t>
      </w:r>
    </w:p>
    <w:p w14:paraId="355DAEB9"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Општина Нова Варош може, у складу са потребама локалне заједнице и процењеним потребама корисника, а ради постизања веће ефективности и ефикасности социјалне заштите, покренути поступак развоја иновативне услуге.</w:t>
      </w:r>
    </w:p>
    <w:p w14:paraId="6604AE5F"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Иновативном услугом, у смислу ове одлуке, сматра се свака услуга која се разликује од услуга социјалне заштите које обезбеђује општина Нова Варош према сврси, циљној групи, активностима, структуралним или функционалним стандардима.</w:t>
      </w:r>
    </w:p>
    <w:p w14:paraId="5CA25112"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Поступак развоја иновативне услуге спроводи се у ограниченом периоду, ради утврђивања оправданости трајног обезбеђивања те услуге.</w:t>
      </w:r>
    </w:p>
    <w:p w14:paraId="5A0D0238"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Скупштина општине Нова Варош посебном одлуком уређује садржај иновативне услуге, начин и период тестирања, као и праћење и вредновање постигнутих резултата.</w:t>
      </w:r>
    </w:p>
    <w:p w14:paraId="0B5C20AF" w14:textId="77777777" w:rsidR="000922DA" w:rsidRPr="00FC59C0" w:rsidRDefault="000922DA" w:rsidP="00FC59C0">
      <w:pPr>
        <w:spacing w:after="0" w:line="240" w:lineRule="auto"/>
        <w:jc w:val="both"/>
        <w:rPr>
          <w:rFonts w:ascii="Times New Roman" w:eastAsia="Times New Roman" w:hAnsi="Times New Roman" w:cs="Times New Roman"/>
          <w:b/>
          <w:sz w:val="24"/>
          <w:szCs w:val="24"/>
        </w:rPr>
      </w:pPr>
    </w:p>
    <w:p w14:paraId="603D1EB4" w14:textId="32A1FC63" w:rsidR="005C0508" w:rsidRDefault="00AB25BD" w:rsidP="00FC59C0">
      <w:pPr>
        <w:spacing w:after="0" w:line="240" w:lineRule="auto"/>
        <w:jc w:val="both"/>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lang w:val="sr-Latn-RS"/>
        </w:rPr>
        <w:t>V</w:t>
      </w:r>
      <w:r w:rsidRPr="00FC59C0">
        <w:rPr>
          <w:rFonts w:ascii="Times New Roman" w:eastAsia="Times New Roman" w:hAnsi="Times New Roman" w:cs="Times New Roman"/>
          <w:b/>
          <w:sz w:val="24"/>
          <w:szCs w:val="24"/>
          <w:lang w:val="en-US"/>
        </w:rPr>
        <w:t>I</w:t>
      </w:r>
      <w:r w:rsidRPr="00FC59C0">
        <w:rPr>
          <w:rFonts w:ascii="Times New Roman" w:eastAsia="Times New Roman" w:hAnsi="Times New Roman" w:cs="Times New Roman"/>
          <w:b/>
          <w:sz w:val="24"/>
          <w:szCs w:val="24"/>
          <w:lang w:val="sr-Latn-RS"/>
        </w:rPr>
        <w:t xml:space="preserve"> </w:t>
      </w:r>
      <w:r w:rsidRPr="00FC59C0">
        <w:rPr>
          <w:rFonts w:ascii="Times New Roman" w:eastAsia="Times New Roman" w:hAnsi="Times New Roman" w:cs="Times New Roman"/>
          <w:b/>
          <w:sz w:val="24"/>
          <w:szCs w:val="24"/>
        </w:rPr>
        <w:t>МЕРЕ МАТЕРИЈАЛНЕ ПОДРШКЕ</w:t>
      </w:r>
    </w:p>
    <w:p w14:paraId="5EC7D1CB" w14:textId="77777777" w:rsidR="00FC59C0" w:rsidRPr="00FC59C0" w:rsidRDefault="00FC59C0" w:rsidP="00FC59C0">
      <w:pPr>
        <w:spacing w:after="0" w:line="240" w:lineRule="auto"/>
        <w:jc w:val="both"/>
        <w:rPr>
          <w:rFonts w:ascii="Times New Roman" w:eastAsia="Times New Roman" w:hAnsi="Times New Roman" w:cs="Times New Roman"/>
          <w:b/>
          <w:sz w:val="24"/>
          <w:szCs w:val="24"/>
        </w:rPr>
      </w:pPr>
    </w:p>
    <w:p w14:paraId="23CFC36C" w14:textId="77777777" w:rsidR="005C0508" w:rsidRDefault="00AB25BD" w:rsidP="00FC59C0">
      <w:pPr>
        <w:spacing w:after="0" w:line="240" w:lineRule="auto"/>
        <w:jc w:val="center"/>
        <w:rPr>
          <w:rFonts w:ascii="Times New Roman" w:eastAsia="Times New Roman" w:hAnsi="Times New Roman" w:cs="Times New Roman"/>
          <w:b/>
          <w:bCs/>
          <w:sz w:val="24"/>
          <w:szCs w:val="24"/>
        </w:rPr>
      </w:pPr>
      <w:bookmarkStart w:id="8" w:name="str_27"/>
      <w:bookmarkEnd w:id="8"/>
      <w:r w:rsidRPr="00FC59C0">
        <w:rPr>
          <w:rFonts w:ascii="Times New Roman" w:eastAsia="Times New Roman" w:hAnsi="Times New Roman" w:cs="Times New Roman"/>
          <w:b/>
          <w:bCs/>
          <w:sz w:val="24"/>
          <w:szCs w:val="24"/>
        </w:rPr>
        <w:t>Корисници мера материјалне подршке</w:t>
      </w:r>
    </w:p>
    <w:p w14:paraId="32C83A3B" w14:textId="77777777" w:rsidR="00FC59C0" w:rsidRPr="00FC59C0" w:rsidRDefault="00FC59C0" w:rsidP="00FC59C0">
      <w:pPr>
        <w:spacing w:after="0" w:line="240" w:lineRule="auto"/>
        <w:jc w:val="center"/>
        <w:rPr>
          <w:rFonts w:ascii="Times New Roman" w:eastAsia="Times New Roman" w:hAnsi="Times New Roman" w:cs="Times New Roman"/>
          <w:b/>
          <w:bCs/>
          <w:sz w:val="24"/>
          <w:szCs w:val="24"/>
        </w:rPr>
      </w:pPr>
    </w:p>
    <w:p w14:paraId="7488CC84" w14:textId="2E41889D" w:rsidR="005C0508" w:rsidRPr="00FC59C0" w:rsidRDefault="004E4A54"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Члан 20</w:t>
      </w:r>
    </w:p>
    <w:p w14:paraId="4092D127"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Појединци и породице су корисници права на мере материјалне подршке под условима предвиђеним чланом 3. ове одлуке.</w:t>
      </w:r>
    </w:p>
    <w:p w14:paraId="21A96985"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p>
    <w:p w14:paraId="5B6E8A07"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мере материјалне подршке не може да оствари:</w:t>
      </w:r>
    </w:p>
    <w:p w14:paraId="3AB2059C" w14:textId="77777777" w:rsidR="00B46E8E" w:rsidRPr="00FC59C0" w:rsidRDefault="00B46E8E" w:rsidP="00FC59C0">
      <w:pPr>
        <w:numPr>
          <w:ilvl w:val="0"/>
          <w:numId w:val="5"/>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лице које је закључило уговор о доживотном издржавању; </w:t>
      </w:r>
    </w:p>
    <w:p w14:paraId="5A8E0E0F" w14:textId="77777777" w:rsidR="00B46E8E" w:rsidRPr="00FC59C0" w:rsidRDefault="00B46E8E" w:rsidP="00FC59C0">
      <w:pPr>
        <w:numPr>
          <w:ilvl w:val="0"/>
          <w:numId w:val="5"/>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појединац, односно члан породице који је способан за рад, уколико одбије понуђено запослење, радно ангажовање на привременим, повременим и сезонским пословима, стручно оспособљавање, преквалификацију или доквалификацију; </w:t>
      </w:r>
    </w:p>
    <w:p w14:paraId="16BE2DDE" w14:textId="77777777" w:rsidR="00B46E8E" w:rsidRPr="00FC59C0" w:rsidRDefault="00B46E8E" w:rsidP="00FC59C0">
      <w:pPr>
        <w:numPr>
          <w:ilvl w:val="0"/>
          <w:numId w:val="5"/>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појединац, уколико му је радни однос престао његовом вољом, његовом сагласношћу или његовом кривицом, због дисциплинске или кривичне одговорности, осим ако је од престанка радног односа протекло годину дана, ако је по престанку радног односа наступила неспособност за рад или ако се сам стара о свом детету са сметњама у развоју, тако да не може да буде радно ангажован</w:t>
      </w:r>
    </w:p>
    <w:p w14:paraId="0F8B5007" w14:textId="2770F487" w:rsidR="004E4A54" w:rsidRPr="00FC59C0" w:rsidRDefault="004E4A54" w:rsidP="00FC59C0">
      <w:pPr>
        <w:spacing w:after="0" w:line="240" w:lineRule="auto"/>
        <w:jc w:val="both"/>
        <w:rPr>
          <w:rFonts w:ascii="Times New Roman" w:eastAsia="Times New Roman" w:hAnsi="Times New Roman" w:cs="Times New Roman"/>
          <w:sz w:val="24"/>
          <w:szCs w:val="24"/>
        </w:rPr>
      </w:pPr>
    </w:p>
    <w:p w14:paraId="43AFEB44" w14:textId="4C6995EE" w:rsidR="004E4A54" w:rsidRDefault="00AB25BD" w:rsidP="00FC59C0">
      <w:pPr>
        <w:pStyle w:val="NoSpacing"/>
        <w:spacing w:line="240" w:lineRule="auto"/>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lang w:val="ru-RU"/>
        </w:rPr>
        <w:t xml:space="preserve">                              </w:t>
      </w:r>
      <w:r w:rsidRPr="00FC59C0">
        <w:rPr>
          <w:rFonts w:ascii="Times New Roman" w:eastAsia="Times New Roman" w:hAnsi="Times New Roman" w:cs="Times New Roman"/>
          <w:b/>
          <w:bCs/>
          <w:sz w:val="24"/>
          <w:szCs w:val="24"/>
        </w:rPr>
        <w:t>Врсте материјалне подршке</w:t>
      </w:r>
      <w:r w:rsidR="007E6DBA" w:rsidRPr="00FC59C0">
        <w:rPr>
          <w:rFonts w:ascii="Times New Roman" w:eastAsia="Times New Roman" w:hAnsi="Times New Roman" w:cs="Times New Roman"/>
          <w:b/>
          <w:bCs/>
          <w:sz w:val="24"/>
          <w:szCs w:val="24"/>
        </w:rPr>
        <w:t xml:space="preserve"> </w:t>
      </w:r>
    </w:p>
    <w:p w14:paraId="73F5C4CB" w14:textId="77777777" w:rsidR="00FC59C0" w:rsidRPr="00FC59C0" w:rsidRDefault="00FC59C0" w:rsidP="00FC59C0">
      <w:pPr>
        <w:pStyle w:val="NoSpacing"/>
        <w:spacing w:line="240" w:lineRule="auto"/>
        <w:rPr>
          <w:rFonts w:ascii="Times New Roman" w:eastAsia="Times New Roman" w:hAnsi="Times New Roman" w:cs="Times New Roman"/>
          <w:b/>
          <w:bCs/>
          <w:sz w:val="24"/>
          <w:szCs w:val="24"/>
        </w:rPr>
      </w:pPr>
    </w:p>
    <w:p w14:paraId="3AAC5E60" w14:textId="1DDFC9C4" w:rsidR="005C0508" w:rsidRPr="00FC59C0" w:rsidRDefault="00AB25BD" w:rsidP="00FC59C0">
      <w:pPr>
        <w:pStyle w:val="NoSpacing"/>
        <w:spacing w:line="240" w:lineRule="auto"/>
        <w:rPr>
          <w:rFonts w:ascii="Times New Roman" w:eastAsia="Times New Roman" w:hAnsi="Times New Roman" w:cs="Times New Roman"/>
          <w:sz w:val="24"/>
          <w:szCs w:val="24"/>
        </w:rPr>
      </w:pPr>
      <w:bookmarkStart w:id="9" w:name="clan_62"/>
      <w:bookmarkEnd w:id="9"/>
      <w:r w:rsidRPr="00FC59C0">
        <w:rPr>
          <w:rFonts w:ascii="Times New Roman" w:eastAsia="Times New Roman" w:hAnsi="Times New Roman" w:cs="Times New Roman"/>
          <w:b/>
          <w:bCs/>
          <w:sz w:val="24"/>
          <w:szCs w:val="24"/>
          <w:lang w:val="ru-RU"/>
        </w:rPr>
        <w:t xml:space="preserve">                                                  </w:t>
      </w:r>
      <w:r w:rsidR="004E4A54" w:rsidRPr="00FC59C0">
        <w:rPr>
          <w:rFonts w:ascii="Times New Roman" w:eastAsia="Times New Roman" w:hAnsi="Times New Roman" w:cs="Times New Roman"/>
          <w:b/>
          <w:bCs/>
          <w:sz w:val="24"/>
          <w:szCs w:val="24"/>
        </w:rPr>
        <w:t>Члан 21</w:t>
      </w:r>
      <w:r w:rsidRPr="00FC59C0">
        <w:rPr>
          <w:rFonts w:ascii="Times New Roman" w:eastAsia="Times New Roman" w:hAnsi="Times New Roman" w:cs="Times New Roman"/>
          <w:sz w:val="24"/>
          <w:szCs w:val="24"/>
        </w:rPr>
        <w:t xml:space="preserve"> </w:t>
      </w:r>
    </w:p>
    <w:p w14:paraId="2D4C2F5C" w14:textId="77777777" w:rsidR="003D30DE" w:rsidRPr="00FC59C0" w:rsidRDefault="003D30DE" w:rsidP="00FC59C0">
      <w:pPr>
        <w:pStyle w:val="NoSpacing"/>
        <w:spacing w:line="240" w:lineRule="auto"/>
        <w:rPr>
          <w:rFonts w:ascii="Times New Roman" w:eastAsia="Times New Roman" w:hAnsi="Times New Roman" w:cs="Times New Roman"/>
          <w:b/>
          <w:bCs/>
          <w:sz w:val="24"/>
          <w:szCs w:val="24"/>
        </w:rPr>
      </w:pPr>
    </w:p>
    <w:p w14:paraId="004F6A02"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Општина Нова Варош обезбеђује следеће врсте материјалне подршке у новцу:</w:t>
      </w:r>
    </w:p>
    <w:p w14:paraId="01A28C19" w14:textId="77777777" w:rsidR="00B46E8E" w:rsidRPr="00FC59C0" w:rsidRDefault="00B46E8E" w:rsidP="00FC59C0">
      <w:pPr>
        <w:numPr>
          <w:ilvl w:val="0"/>
          <w:numId w:val="6"/>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једнократна новчана помоћ; </w:t>
      </w:r>
    </w:p>
    <w:p w14:paraId="53E5457E" w14:textId="77777777" w:rsidR="00B46E8E" w:rsidRPr="00FC59C0" w:rsidRDefault="00B46E8E" w:rsidP="00FC59C0">
      <w:pPr>
        <w:numPr>
          <w:ilvl w:val="0"/>
          <w:numId w:val="6"/>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ванредна новчана помоћ; </w:t>
      </w:r>
    </w:p>
    <w:p w14:paraId="1DA7D3A5" w14:textId="77777777" w:rsidR="00B46E8E" w:rsidRPr="00FC59C0" w:rsidRDefault="00B46E8E" w:rsidP="00FC59C0">
      <w:pPr>
        <w:numPr>
          <w:ilvl w:val="0"/>
          <w:numId w:val="6"/>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помоћ за набавку уџбеника; </w:t>
      </w:r>
    </w:p>
    <w:p w14:paraId="4A6F2A12" w14:textId="77777777" w:rsidR="00B46E8E" w:rsidRPr="00FC59C0" w:rsidRDefault="00B46E8E" w:rsidP="00FC59C0">
      <w:pPr>
        <w:numPr>
          <w:ilvl w:val="0"/>
          <w:numId w:val="6"/>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помоћ за набавку огрева; </w:t>
      </w:r>
    </w:p>
    <w:p w14:paraId="25ADD92B" w14:textId="77777777" w:rsidR="00B46E8E" w:rsidRPr="00FC59C0" w:rsidRDefault="00B46E8E" w:rsidP="00FC59C0">
      <w:pPr>
        <w:numPr>
          <w:ilvl w:val="0"/>
          <w:numId w:val="6"/>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месечна новчана накнада за незапослене самохране родитеље; </w:t>
      </w:r>
    </w:p>
    <w:p w14:paraId="19711E4A" w14:textId="77777777" w:rsidR="00B46E8E" w:rsidRPr="00FC59C0" w:rsidRDefault="00B46E8E" w:rsidP="00FC59C0">
      <w:pPr>
        <w:numPr>
          <w:ilvl w:val="0"/>
          <w:numId w:val="6"/>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накнада трошкова смештаја у интернат ван места пребивалишта ради школовања; </w:t>
      </w:r>
    </w:p>
    <w:p w14:paraId="23A3C44B" w14:textId="77777777" w:rsidR="00B46E8E" w:rsidRPr="00FC59C0" w:rsidRDefault="00B46E8E" w:rsidP="00FC59C0">
      <w:pPr>
        <w:numPr>
          <w:ilvl w:val="0"/>
          <w:numId w:val="6"/>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накнада погребних трошкова; </w:t>
      </w:r>
    </w:p>
    <w:p w14:paraId="5CAE28B1" w14:textId="77777777" w:rsidR="00B46E8E" w:rsidRPr="00FC59C0" w:rsidRDefault="00B46E8E" w:rsidP="00FC59C0">
      <w:pPr>
        <w:numPr>
          <w:ilvl w:val="0"/>
          <w:numId w:val="6"/>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lastRenderedPageBreak/>
        <w:t xml:space="preserve">новогодишњи поклони; </w:t>
      </w:r>
    </w:p>
    <w:p w14:paraId="205BF807" w14:textId="77777777" w:rsidR="00B46E8E" w:rsidRPr="00FC59C0" w:rsidRDefault="00B46E8E" w:rsidP="00FC59C0">
      <w:pPr>
        <w:numPr>
          <w:ilvl w:val="0"/>
          <w:numId w:val="6"/>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опрема корисника за смештај у установу социјалне заштите или другу породицу; </w:t>
      </w:r>
    </w:p>
    <w:p w14:paraId="0346E356" w14:textId="77777777" w:rsidR="00B46E8E" w:rsidRPr="00FC59C0" w:rsidRDefault="00B46E8E" w:rsidP="00FC59C0">
      <w:pPr>
        <w:numPr>
          <w:ilvl w:val="0"/>
          <w:numId w:val="6"/>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накнада трошкова боравка деце у предшколској установи; </w:t>
      </w:r>
    </w:p>
    <w:p w14:paraId="423B49D0" w14:textId="2F5833A2" w:rsidR="007E6DBA" w:rsidRPr="00FC59C0" w:rsidRDefault="000922DA" w:rsidP="00FC59C0">
      <w:pPr>
        <w:numPr>
          <w:ilvl w:val="0"/>
          <w:numId w:val="6"/>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на</w:t>
      </w:r>
      <w:r w:rsidR="009E1E21" w:rsidRPr="00FC59C0">
        <w:rPr>
          <w:rFonts w:ascii="Times New Roman" w:eastAsia="Times New Roman" w:hAnsi="Times New Roman" w:cs="Times New Roman"/>
          <w:sz w:val="24"/>
          <w:szCs w:val="24"/>
        </w:rPr>
        <w:t>к</w:t>
      </w:r>
      <w:r w:rsidRPr="00FC59C0">
        <w:rPr>
          <w:rFonts w:ascii="Times New Roman" w:eastAsia="Times New Roman" w:hAnsi="Times New Roman" w:cs="Times New Roman"/>
          <w:sz w:val="24"/>
          <w:szCs w:val="24"/>
        </w:rPr>
        <w:t xml:space="preserve">нада трошкова </w:t>
      </w:r>
      <w:r w:rsidR="00B46E8E" w:rsidRPr="00FC59C0">
        <w:rPr>
          <w:rFonts w:ascii="Times New Roman" w:eastAsia="Times New Roman" w:hAnsi="Times New Roman" w:cs="Times New Roman"/>
          <w:sz w:val="24"/>
          <w:szCs w:val="24"/>
        </w:rPr>
        <w:t>летовања за децу првог разреда основне школе из породица у стању социјалне потребе.</w:t>
      </w:r>
    </w:p>
    <w:p w14:paraId="40C1E6E0" w14:textId="77777777" w:rsidR="003D30DE" w:rsidRPr="00FC59C0" w:rsidRDefault="003D30DE" w:rsidP="00FC59C0">
      <w:pPr>
        <w:spacing w:after="0" w:line="240" w:lineRule="auto"/>
        <w:jc w:val="both"/>
        <w:rPr>
          <w:rFonts w:ascii="Times New Roman" w:eastAsia="Times New Roman" w:hAnsi="Times New Roman" w:cs="Times New Roman"/>
          <w:sz w:val="24"/>
          <w:szCs w:val="24"/>
          <w:lang w:val="ru-RU"/>
        </w:rPr>
      </w:pPr>
    </w:p>
    <w:p w14:paraId="5C4D47BE" w14:textId="77777777" w:rsidR="005C0508" w:rsidRDefault="00AB25BD" w:rsidP="00FC59C0">
      <w:pPr>
        <w:shd w:val="clear" w:color="auto" w:fill="FFFFFF" w:themeFill="background1"/>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Критеријуми за остваривање права на мере материјалне подршке</w:t>
      </w:r>
    </w:p>
    <w:p w14:paraId="368B9A54" w14:textId="77777777" w:rsidR="00FC59C0" w:rsidRPr="00FC59C0" w:rsidRDefault="00FC59C0" w:rsidP="00FC59C0">
      <w:pPr>
        <w:shd w:val="clear" w:color="auto" w:fill="FFFFFF" w:themeFill="background1"/>
        <w:spacing w:after="0" w:line="240" w:lineRule="auto"/>
        <w:jc w:val="center"/>
        <w:rPr>
          <w:rFonts w:ascii="Times New Roman" w:eastAsia="Times New Roman" w:hAnsi="Times New Roman" w:cs="Times New Roman"/>
          <w:b/>
          <w:bCs/>
          <w:sz w:val="24"/>
          <w:szCs w:val="24"/>
        </w:rPr>
      </w:pPr>
    </w:p>
    <w:p w14:paraId="1BC6286E" w14:textId="13ED15A8" w:rsidR="005C0508" w:rsidRPr="00FC59C0" w:rsidRDefault="004E4A54" w:rsidP="00FC59C0">
      <w:pPr>
        <w:shd w:val="clear" w:color="auto" w:fill="FFFFFF" w:themeFill="background1"/>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Члан 22</w:t>
      </w:r>
    </w:p>
    <w:p w14:paraId="1C09C6B9" w14:textId="41B51E21" w:rsidR="005C0508"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Критеријуми за остваривање права на мере материјалне подршке, надлежност и поступак за остваривање права, као и друга питања од значаја за обезбеђивање права на материјалну подршку, дефинисани су овом одлуком за свако право појединачно.</w:t>
      </w:r>
      <w:r w:rsidR="00AB25BD" w:rsidRPr="00FC59C0">
        <w:rPr>
          <w:rFonts w:ascii="Times New Roman" w:eastAsia="Times New Roman" w:hAnsi="Times New Roman" w:cs="Times New Roman"/>
          <w:sz w:val="24"/>
          <w:szCs w:val="24"/>
        </w:rPr>
        <w:t xml:space="preserve"> </w:t>
      </w:r>
    </w:p>
    <w:p w14:paraId="478ABB0E" w14:textId="77777777" w:rsidR="00B46E8E" w:rsidRPr="00FC59C0" w:rsidRDefault="00B46E8E" w:rsidP="00FC59C0">
      <w:pPr>
        <w:pStyle w:val="NoSpacing"/>
        <w:spacing w:line="240" w:lineRule="auto"/>
        <w:jc w:val="center"/>
        <w:rPr>
          <w:rFonts w:ascii="Times New Roman" w:eastAsia="Times New Roman" w:hAnsi="Times New Roman" w:cs="Times New Roman"/>
          <w:b/>
          <w:bCs/>
          <w:sz w:val="24"/>
          <w:szCs w:val="24"/>
        </w:rPr>
      </w:pPr>
      <w:bookmarkStart w:id="10" w:name="clan_64"/>
      <w:bookmarkStart w:id="11" w:name="str_29"/>
      <w:bookmarkEnd w:id="10"/>
      <w:bookmarkEnd w:id="11"/>
    </w:p>
    <w:p w14:paraId="1ED595E9" w14:textId="250EE598" w:rsidR="005C0508" w:rsidRDefault="00C4649C" w:rsidP="00FC59C0">
      <w:pPr>
        <w:pStyle w:val="NoSpacing"/>
        <w:spacing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Једнократна новчана помоћ</w:t>
      </w:r>
    </w:p>
    <w:p w14:paraId="24AC68A7" w14:textId="77777777" w:rsidR="00FC59C0" w:rsidRPr="00FC59C0" w:rsidRDefault="00FC59C0" w:rsidP="00FC59C0">
      <w:pPr>
        <w:pStyle w:val="NoSpacing"/>
        <w:spacing w:line="240" w:lineRule="auto"/>
        <w:jc w:val="center"/>
        <w:rPr>
          <w:rFonts w:ascii="Times New Roman" w:eastAsia="Times New Roman" w:hAnsi="Times New Roman" w:cs="Times New Roman"/>
          <w:b/>
          <w:bCs/>
          <w:sz w:val="24"/>
          <w:szCs w:val="24"/>
        </w:rPr>
      </w:pPr>
    </w:p>
    <w:p w14:paraId="46BE1D95" w14:textId="053783DF" w:rsidR="0052194A" w:rsidRPr="00FC59C0" w:rsidRDefault="00FD2F8D" w:rsidP="00FC59C0">
      <w:pPr>
        <w:pStyle w:val="NoSpacing"/>
        <w:spacing w:line="240" w:lineRule="auto"/>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 xml:space="preserve">                                                         </w:t>
      </w:r>
      <w:r w:rsidR="00F71109" w:rsidRPr="00FC59C0">
        <w:rPr>
          <w:rFonts w:ascii="Times New Roman" w:eastAsia="Times New Roman" w:hAnsi="Times New Roman" w:cs="Times New Roman"/>
          <w:b/>
          <w:bCs/>
          <w:sz w:val="24"/>
          <w:szCs w:val="24"/>
        </w:rPr>
        <w:t>Члан 23</w:t>
      </w:r>
    </w:p>
    <w:p w14:paraId="3915F346" w14:textId="0D4B83E0"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Једнократну новчану помоћ, као меру материјалне подршке, могу користити појединац и породица који се нађу у стању социјалне потребе, у случајевима неопходним за задовољење основних животних потреба, отклањање последица елементарних непогода, тешке болести, прихват по престанку смештаја у установу, као и у другим ванредним приликама које не могу самостално превазићи, а нарочито када немају никаквих прихода и не испуњавају услове за остваривање права на новчану социјалну помоћ која се обезбеђује из буџета Републике Србије.</w:t>
      </w:r>
    </w:p>
    <w:p w14:paraId="1A22A8D6"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Задовољавањем основних животних потреба, у смислу става 1. овог члана, сматра се нарочито набавка неопходних ствари за домаћинство, животних намирница, средстава за личну хигијену и хигијену стамбеног простора, огрева, зимнице, неопходне обуће и одеће, као и задовољавање других потреба изазваних специфичном ситуацијом или стањем (болест, тешка инвалидност и др.).</w:t>
      </w:r>
    </w:p>
    <w:p w14:paraId="2F1F2739" w14:textId="2C71DCF7" w:rsidR="0052194A" w:rsidRPr="00FC59C0" w:rsidRDefault="0052194A" w:rsidP="00FC59C0">
      <w:pPr>
        <w:spacing w:after="0" w:line="240" w:lineRule="auto"/>
        <w:jc w:val="both"/>
        <w:rPr>
          <w:rFonts w:ascii="Times New Roman" w:eastAsia="Times New Roman" w:hAnsi="Times New Roman" w:cs="Times New Roman"/>
          <w:sz w:val="24"/>
          <w:szCs w:val="24"/>
        </w:rPr>
      </w:pPr>
    </w:p>
    <w:p w14:paraId="75CA4191" w14:textId="3EFB42CD" w:rsidR="00F71109" w:rsidRPr="00FC59C0" w:rsidRDefault="00F71109"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24</w:t>
      </w:r>
    </w:p>
    <w:p w14:paraId="00849DF6"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једнократну помоћ обезбеђује се и избеглим, прогнаним и интерно расељеним лицима која се нађу у стању тренутне и изузетно тешке ситуације која захтева неодложно обезбеђивање овог облика заштите, као и лицима која се нађу на територији општине, ван свог пребивалишта, односно боравишта, без средстава за повратак у место пребивалишта, односно боравишта.</w:t>
      </w:r>
    </w:p>
    <w:p w14:paraId="7AAC9BCA" w14:textId="77777777" w:rsidR="00B46E8E" w:rsidRPr="00FC59C0"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Лицу које се нађе ван свог пребивалишта, односно боравишта, ради повратка у место пребивалишта, односно боравишта, обезбеђује се једнократна помоћ у новцу, у висини стварних трошкова превоза у јавном саобраћају.</w:t>
      </w:r>
    </w:p>
    <w:p w14:paraId="4AE181C7" w14:textId="77777777" w:rsidR="00B46E8E" w:rsidRDefault="00B46E8E"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За обезбеђивање једнократне помоћи лицу које се нађе на територији општине, ван свог пребивалишта, односно боравишта, Центар за социјални рад задржава право рефундације одобрених средстава од општине, односно од центра за социјални рад који обавља послове за подручје на ком то лице има пребивалиште, односно боравиште.</w:t>
      </w:r>
    </w:p>
    <w:p w14:paraId="3DCAB424"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0C0821AD" w14:textId="204B15A2" w:rsidR="00F71109" w:rsidRPr="00FC59C0" w:rsidRDefault="00F71109"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25</w:t>
      </w:r>
    </w:p>
    <w:p w14:paraId="742DBEDC" w14:textId="77777777" w:rsidR="001C3B06" w:rsidRPr="00FC59C0"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Висина једнократне помоћи у новцу утврђује се у зависности од потреба корисника и расположивих буџетских средстава и може се одобрити највише до износа новчане </w:t>
      </w:r>
      <w:r w:rsidRPr="00FC59C0">
        <w:rPr>
          <w:rFonts w:ascii="Times New Roman" w:eastAsia="Times New Roman" w:hAnsi="Times New Roman" w:cs="Times New Roman"/>
          <w:sz w:val="24"/>
          <w:szCs w:val="24"/>
        </w:rPr>
        <w:lastRenderedPageBreak/>
        <w:t>социјалне помоћи за појединца која се финансира из буџета Републике Србије, према последњем објављеном податку.</w:t>
      </w:r>
    </w:p>
    <w:p w14:paraId="1A000505" w14:textId="4F10E52E" w:rsidR="001C3B06"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Једнократна новчана помоћ може се одобрити истом кориснику највише четири пута у току године, а само изузетно и више пута у току године, уколико укупна средства примљена по овом основу не прелазе износ просечне нето зараде по запосленом у Републици Србији, према последњем објављеном податку Републичког завода за статистику у моменту подношења захтева.</w:t>
      </w:r>
    </w:p>
    <w:p w14:paraId="246D9069"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31170839" w14:textId="0E6FC3A3" w:rsidR="00F71109" w:rsidRPr="00FC59C0" w:rsidRDefault="00F71109"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26</w:t>
      </w:r>
    </w:p>
    <w:p w14:paraId="206198A1" w14:textId="7DE67F06" w:rsidR="001C3B06" w:rsidRPr="00FC59C0"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Исплату једнократних новчаних помоћи врши Центар за социјални рад.</w:t>
      </w:r>
    </w:p>
    <w:p w14:paraId="49FE57B5" w14:textId="45175136" w:rsidR="004355BC"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Исплате се врше у новцу, а у случају хитне потребе корисници од Центра могу добити вредносни ваучер у припадајућем износу, на основу кога могу извршити куповину основних животних намирница у трговинским радњама које са Центром имају закључен споразум о сарадњи. На овај начин утрошена средства Центар, по обрачуну, уплаћује трговинској радњи на пословни рачун</w:t>
      </w:r>
    </w:p>
    <w:p w14:paraId="1A49E2FD"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40F85FA1" w14:textId="7DC87726" w:rsidR="004355BC" w:rsidRPr="00FC59C0" w:rsidRDefault="004355BC"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27.</w:t>
      </w:r>
    </w:p>
    <w:p w14:paraId="36536E07" w14:textId="77777777" w:rsidR="001C3B06" w:rsidRPr="00FC59C0"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једнократну помоћ, ако испуњавају остале услове прописане овом одлуком, могу да остваре појединац, односно породица чији је просечан месечни приход, остварен током три месеца која претходе месецу у ком је поднет захтев за једнократну помоћ, мањи од износа новчане социјалне помоћи утврђеног у складу са законом, односно применом скале за утврђивање висине новчане социјалне помоћи, према последњем објављеном податку надлежног органа, односно према податку познатом у моменту подношења захтева.</w:t>
      </w:r>
    </w:p>
    <w:p w14:paraId="39B0DAE2" w14:textId="77777777" w:rsidR="001C3B06" w:rsidRPr="00FC59C0"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Изузетно од става 1. овог члана, право на једнократну новчану помоћ може остварити и појединац, корисник пензије, чија просечна месечна примања по том основу, остварена током три месеца која претходе месецу у ком је поднет захтев за једнократну новчану помоћ, не прелазе двоструки износ новчане социјалне помоћи утврђен у складу са законом за појединца.</w:t>
      </w:r>
    </w:p>
    <w:p w14:paraId="50C9EFDC" w14:textId="77777777" w:rsidR="001C3B06" w:rsidRPr="00FC59C0"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За остваривање права на једнократну помоћ узимају се у обзир примања и приходи појединца и породице који се узимају у обзир и приликом остваривања права на новчану социјалну помоћ, у складу са законом и Уредбом о примањима и приходима који су од утицаја на остваривање права на новчану социјалну помоћ.</w:t>
      </w:r>
    </w:p>
    <w:p w14:paraId="6E03AA01" w14:textId="77777777" w:rsidR="001C3B06"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Приликом остваривања права на једнократну помоћ не узимају се у обзир примања и приходи по основу дечијег додатка, родитељског додатка, додатка за помоћ и негу другог лица, увећаног додатка за помоћ и негу другог лица, накнаде за телесно оштећење, отпремнине за одлазак у пензију, примања по основу ученичког и студентског стандарда и примања по основу награда</w:t>
      </w:r>
    </w:p>
    <w:p w14:paraId="1F95CB65"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76BBFFCA" w14:textId="39E42988" w:rsidR="009D1116" w:rsidRPr="00FC59C0" w:rsidRDefault="009D1116"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28</w:t>
      </w:r>
    </w:p>
    <w:p w14:paraId="4528470C" w14:textId="77777777" w:rsidR="001C3B06" w:rsidRPr="00FC59C0"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Поступак за остваривање права на једнократну помоћ и исплату једнократне новчане помоћи, односно поступак за остваривање права на једнократну помоћ у виду вредносних ваучера и пренос новчаних средстава по основу признатог права на једнократну помоћ у виду вредносног ваучера, на име набавке ствари неопходних за задовољавање животних потреба, спроводи Центар за социјални рад, применом одредаба закона којим се уређује општи управни поступак.</w:t>
      </w:r>
    </w:p>
    <w:p w14:paraId="353A6955" w14:textId="77777777" w:rsidR="001C3B06" w:rsidRPr="00FC59C0"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Поступак за остваривање права на једнократну помоћ покреће се по захтеву, а може се покренути и по службеној дужности.</w:t>
      </w:r>
    </w:p>
    <w:p w14:paraId="1CE7B0C8" w14:textId="77777777" w:rsidR="001C3B06" w:rsidRPr="00FC59C0"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lastRenderedPageBreak/>
        <w:t>У поступку решавања о праву на једнократну помоћ, Центар за социјални рад дужан је да цени да ли се пружањем других облика социјалне заштите може ефикасније постићи задовољавање потреба корисника.</w:t>
      </w:r>
    </w:p>
    <w:p w14:paraId="359F6144" w14:textId="77777777" w:rsidR="001C3B06" w:rsidRPr="00FC59C0" w:rsidRDefault="001C3B06" w:rsidP="00FC59C0">
      <w:pPr>
        <w:pStyle w:val="NoSpacing"/>
        <w:spacing w:line="240" w:lineRule="auto"/>
        <w:jc w:val="center"/>
        <w:rPr>
          <w:rFonts w:ascii="Times New Roman" w:eastAsia="Times New Roman" w:hAnsi="Times New Roman" w:cs="Times New Roman"/>
          <w:b/>
          <w:bCs/>
          <w:sz w:val="24"/>
          <w:szCs w:val="24"/>
        </w:rPr>
      </w:pPr>
      <w:bookmarkStart w:id="12" w:name="str_30"/>
      <w:bookmarkEnd w:id="12"/>
    </w:p>
    <w:p w14:paraId="33FBDF44" w14:textId="14705CA8" w:rsidR="005C0508" w:rsidRDefault="00AB25BD" w:rsidP="00FC59C0">
      <w:pPr>
        <w:pStyle w:val="NoSpacing"/>
        <w:spacing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Ванредна новчана помоћ</w:t>
      </w:r>
    </w:p>
    <w:p w14:paraId="50A8A01B" w14:textId="77777777" w:rsidR="00FC59C0" w:rsidRPr="00FC59C0" w:rsidRDefault="00FC59C0" w:rsidP="00FC59C0">
      <w:pPr>
        <w:pStyle w:val="NoSpacing"/>
        <w:spacing w:line="240" w:lineRule="auto"/>
        <w:jc w:val="center"/>
        <w:rPr>
          <w:rFonts w:ascii="Times New Roman" w:eastAsia="Times New Roman" w:hAnsi="Times New Roman" w:cs="Times New Roman"/>
          <w:b/>
          <w:bCs/>
          <w:sz w:val="24"/>
          <w:szCs w:val="24"/>
        </w:rPr>
      </w:pPr>
    </w:p>
    <w:p w14:paraId="0004A4F6" w14:textId="70131169" w:rsidR="001C3B06" w:rsidRPr="00FC59C0" w:rsidRDefault="009D1116" w:rsidP="00FC59C0">
      <w:pPr>
        <w:pStyle w:val="NoSpacing"/>
        <w:spacing w:line="240" w:lineRule="auto"/>
        <w:jc w:val="center"/>
        <w:rPr>
          <w:rFonts w:ascii="Times New Roman" w:eastAsia="Times New Roman" w:hAnsi="Times New Roman" w:cs="Times New Roman"/>
          <w:b/>
          <w:bCs/>
          <w:sz w:val="24"/>
          <w:szCs w:val="24"/>
        </w:rPr>
      </w:pPr>
      <w:bookmarkStart w:id="13" w:name="clan_65"/>
      <w:bookmarkEnd w:id="13"/>
      <w:r w:rsidRPr="00FC59C0">
        <w:rPr>
          <w:rFonts w:ascii="Times New Roman" w:eastAsia="Times New Roman" w:hAnsi="Times New Roman" w:cs="Times New Roman"/>
          <w:b/>
          <w:bCs/>
          <w:sz w:val="24"/>
          <w:szCs w:val="24"/>
        </w:rPr>
        <w:t>Члан 29</w:t>
      </w:r>
    </w:p>
    <w:p w14:paraId="5CC40C28" w14:textId="77777777" w:rsidR="001C3B06" w:rsidRPr="00FC59C0"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ванредну новчану помоћ могу остварити:</w:t>
      </w:r>
    </w:p>
    <w:p w14:paraId="6813557D" w14:textId="77777777" w:rsidR="001C3B06" w:rsidRPr="00FC59C0" w:rsidRDefault="001C3B06" w:rsidP="00FC59C0">
      <w:pPr>
        <w:numPr>
          <w:ilvl w:val="0"/>
          <w:numId w:val="7"/>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појединац који је оболео од тешке болести, а чији просечни месечни приход не прелази једну просечну нето зараду у општини у претходном месецу, у износу до једне минималне нето зараде у Републици Србији за претходни месец; </w:t>
      </w:r>
    </w:p>
    <w:p w14:paraId="48C37905" w14:textId="77777777" w:rsidR="001C3B06" w:rsidRPr="00FC59C0" w:rsidRDefault="001C3B06" w:rsidP="00FC59C0">
      <w:pPr>
        <w:numPr>
          <w:ilvl w:val="0"/>
          <w:numId w:val="7"/>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појединац или породица која је стамбено угрожена, ради побољшања услова становања, чији просечни месечни приход не прелази једну минималну нето зараду у претходном месецу, у износу до највише две просечне нето зараде по запосленом у општини у претходном месецу; </w:t>
      </w:r>
    </w:p>
    <w:p w14:paraId="0E06A224" w14:textId="77777777" w:rsidR="001C3B06" w:rsidRPr="00FC59C0" w:rsidRDefault="001C3B06" w:rsidP="00FC59C0">
      <w:pPr>
        <w:numPr>
          <w:ilvl w:val="0"/>
          <w:numId w:val="7"/>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деца без родитељског старања која су на евиденцији Центра за социјални рад, деца на смештају у установи социјалне заштите или на породичном смештају (у хранитељској породици), деца корисника права на новчану социјалну помоћ и деца из породица које су у стању социјалне потребе, према процени стручног тима Центра за социјални рад, за потребе покрића трошкова екскурзија, летовања и зимовања, рекреативне наставе и матурске вечери, организованих од стране школе или установе социјалне заштите, према ценовнику који доставља школа, односно установа социјалне заштите у коју је дете смештено.</w:t>
      </w:r>
    </w:p>
    <w:p w14:paraId="7731BF3F" w14:textId="77777777" w:rsidR="000922DA" w:rsidRPr="00FC59C0" w:rsidRDefault="000922DA" w:rsidP="00FC59C0">
      <w:pPr>
        <w:spacing w:after="0" w:line="240" w:lineRule="auto"/>
        <w:jc w:val="both"/>
        <w:rPr>
          <w:rFonts w:ascii="Times New Roman" w:eastAsia="Times New Roman" w:hAnsi="Times New Roman" w:cs="Times New Roman"/>
          <w:sz w:val="24"/>
          <w:szCs w:val="24"/>
        </w:rPr>
      </w:pPr>
    </w:p>
    <w:p w14:paraId="00AC021F" w14:textId="681C0D5F" w:rsidR="00071B0F" w:rsidRPr="00FC59C0" w:rsidRDefault="009D1116"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30</w:t>
      </w:r>
    </w:p>
    <w:p w14:paraId="44D9F357" w14:textId="77777777" w:rsidR="001C3B06" w:rsidRPr="00FC59C0"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Под просечним месечним приходом појединца, односно породице, у смислу члана 29. ове одлуке, подразумевају се приходи и примања остварени током три месеца која претходе месецу у ком је поднет захтев за ванредну новчану помоћ.</w:t>
      </w:r>
    </w:p>
    <w:p w14:paraId="785918AF" w14:textId="77777777" w:rsidR="001C3B06" w:rsidRPr="00FC59C0"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За остваривање права на ванредну новчану помоћ узимају се у обзир примања и приходи појединца и породице који се узимају у обзир и приликом остваривања права на новчану социјалну помоћ, у складу са законом и Уредбом о примањима и приходима који су од утицаја на остваривање права на новчану социјалну помоћ.</w:t>
      </w:r>
    </w:p>
    <w:p w14:paraId="0D14E7BD" w14:textId="77777777" w:rsidR="001C3B06" w:rsidRPr="00FC59C0"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Приликом остваривања права на ванредну новчану помоћ не узимају се у обзир примања и приходи по основу дечијег додатка, родитељског додатка, додатка за помоћ и негу другог лица, увећаног додатка за помоћ и негу другог лица, накнаде за телесно оштећење, отпремнине за одлазак у пензију, примања по основу ученичког и студентског стандарда и примања по основу награда.</w:t>
      </w:r>
    </w:p>
    <w:p w14:paraId="20CE88A7" w14:textId="2E696D15" w:rsidR="00071B0F" w:rsidRPr="00FC59C0" w:rsidRDefault="009D1116"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31</w:t>
      </w:r>
    </w:p>
    <w:p w14:paraId="3EB1EDE0" w14:textId="77777777" w:rsidR="001C3B06" w:rsidRPr="00FC59C0"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Тешком болешћу, у смислу члана 29. став 1. тачка 1) ове одлуке, сматрају се малигна обољења, прогресивна нервно-мишићна обољења, церебрална парализа, мултипла склероза, коронарне и цереброваскуларне болести, хронична бубрежна инсуфицијенција и цистична фиброза.</w:t>
      </w:r>
    </w:p>
    <w:p w14:paraId="79BD7761" w14:textId="76192BCA" w:rsidR="00071B0F" w:rsidRPr="00FC59C0" w:rsidRDefault="009D1116"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32</w:t>
      </w:r>
    </w:p>
    <w:p w14:paraId="6E73C9CA" w14:textId="00872C8C" w:rsidR="00071B0F"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Стамбено угроженим, у смислу члана 29. став 1. тачка 2) ове одлуке, сматрају се појединац, односно породица, под условом да, у својству власника или закупца, живе у неусловном стану (без електричних, водоводних и канализационих инсталација, са </w:t>
      </w:r>
      <w:r w:rsidRPr="00FC59C0">
        <w:rPr>
          <w:rFonts w:ascii="Times New Roman" w:eastAsia="Times New Roman" w:hAnsi="Times New Roman" w:cs="Times New Roman"/>
          <w:sz w:val="24"/>
          <w:szCs w:val="24"/>
        </w:rPr>
        <w:lastRenderedPageBreak/>
        <w:t>присуством влаге и сл.), у подрумским или таванским просторијама и да је појединац или члан породице потпуно неспособан за рад и привређивање</w:t>
      </w:r>
      <w:r w:rsidR="00F2398E" w:rsidRPr="00FC59C0">
        <w:rPr>
          <w:rFonts w:ascii="Times New Roman" w:eastAsia="Times New Roman" w:hAnsi="Times New Roman" w:cs="Times New Roman"/>
          <w:sz w:val="24"/>
          <w:szCs w:val="24"/>
        </w:rPr>
        <w:t>.</w:t>
      </w:r>
    </w:p>
    <w:p w14:paraId="268FCEAD"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0E03154C" w14:textId="15E2B8F0" w:rsidR="00071B0F" w:rsidRPr="00FC59C0" w:rsidRDefault="009D1116"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33</w:t>
      </w:r>
    </w:p>
    <w:p w14:paraId="02020A38" w14:textId="77777777" w:rsidR="001C3B06" w:rsidRPr="00FC59C0"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Захтев за ванредну новчану помоћ из члана 29. став 1. тачка 3) ове одлуке, у име детета, може поднети родитељ, старатељ, хранитељ, школа коју дете похађа или установа социјалне заштите у којој је дете смештено.</w:t>
      </w:r>
    </w:p>
    <w:p w14:paraId="234EB1CE" w14:textId="77777777" w:rsidR="001C3B06" w:rsidRDefault="001C3B06"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Уз захтев из става 1. овог члана подноси се и доказ о цени и условима плаћања за покриће трошкова екскурзије, летовања, зимовања, матурске вечери или рекреативне наставе</w:t>
      </w:r>
    </w:p>
    <w:p w14:paraId="75F87B1E"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186263C7" w14:textId="08D071CD" w:rsidR="00071B0F" w:rsidRPr="00FC59C0" w:rsidRDefault="009D1116"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34</w:t>
      </w:r>
    </w:p>
    <w:p w14:paraId="672903D2"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О праву на ванредну новчану помоћ из члана 29. став 1. тач. 1) и 2) ове одлуке одлучује Центар за социјални рад решењем, а висину износа ванредне новчане помоћи, у сваком конкретном случају, утврђује на основу закључка – препоруке Општинског већа општине и процене Стручног тима Центра за социјални рад.</w:t>
      </w:r>
    </w:p>
    <w:p w14:paraId="2B8487DA"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ванредну новчану помоћ, без обзира на основ из члана 29. ове одлуке, може се остварити највише два пута у току календарске године.</w:t>
      </w:r>
    </w:p>
    <w:p w14:paraId="165C73A4" w14:textId="4A82C733"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 поступку решавања о праву на ванредну новчану помоћ Центар за социјални рад дужан је да цени да ли се пружањем других облика социјалне заштите може ефикасније постићи задовољавање потреба корисника</w:t>
      </w:r>
      <w:r w:rsidR="000922DA" w:rsidRPr="00FC59C0">
        <w:rPr>
          <w:rFonts w:ascii="Times New Roman" w:eastAsia="Times New Roman" w:hAnsi="Times New Roman" w:cs="Times New Roman"/>
          <w:sz w:val="24"/>
          <w:szCs w:val="24"/>
        </w:rPr>
        <w:t>.</w:t>
      </w:r>
    </w:p>
    <w:p w14:paraId="10162B35" w14:textId="77777777" w:rsidR="000922DA" w:rsidRPr="00FC59C0" w:rsidRDefault="000922DA" w:rsidP="00FC59C0">
      <w:pPr>
        <w:spacing w:after="0" w:line="240" w:lineRule="auto"/>
        <w:jc w:val="center"/>
        <w:rPr>
          <w:rFonts w:ascii="Times New Roman" w:eastAsia="Times New Roman" w:hAnsi="Times New Roman" w:cs="Times New Roman"/>
          <w:b/>
          <w:sz w:val="24"/>
          <w:szCs w:val="24"/>
        </w:rPr>
      </w:pPr>
    </w:p>
    <w:p w14:paraId="1E46A20E" w14:textId="28B3AD90" w:rsidR="00B62089" w:rsidRDefault="00B62089"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Помоћ за набавку уџбеника</w:t>
      </w:r>
    </w:p>
    <w:p w14:paraId="5898178C" w14:textId="77777777" w:rsidR="00FC59C0" w:rsidRPr="00FC59C0" w:rsidRDefault="00FC59C0" w:rsidP="00FC59C0">
      <w:pPr>
        <w:spacing w:after="0" w:line="240" w:lineRule="auto"/>
        <w:jc w:val="center"/>
        <w:rPr>
          <w:rFonts w:ascii="Times New Roman" w:eastAsia="Times New Roman" w:hAnsi="Times New Roman" w:cs="Times New Roman"/>
          <w:b/>
          <w:sz w:val="24"/>
          <w:szCs w:val="24"/>
        </w:rPr>
      </w:pPr>
    </w:p>
    <w:p w14:paraId="236ACF32" w14:textId="6B3B90A6" w:rsidR="00B62089" w:rsidRPr="00FC59C0" w:rsidRDefault="009D1116"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35</w:t>
      </w:r>
    </w:p>
    <w:p w14:paraId="6FE256B4"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помоћ за набавку уџбеника могу остварити деца без родитељског старања која се налазе на евиденцији Центра за социјални рад, деца корисника права на новчану социјалну помоћ, као и деца из породица које су се тренутно нашле у стању социјалне потребе, а која редовно и по први пут похађају један разред основне или средње школе.</w:t>
      </w:r>
    </w:p>
    <w:p w14:paraId="59252502"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Деци без родитељског старања и деци корисника права на новчану социјалну помоћ право на помоћ за набавку уџбеника признаје се у висини пуне вредности уџбеника за одређени разред, према подацима добијеним од школе коју дете ученик похађа, а реализује се уплатом на жиро рачун школе, односно ђачке задруге или књижаре која, у име школе, врши набавку уџбеника, а изузетно се исплаћује родитељу ученика, уз обавезу достављања рачуна о куповини уџбеника.</w:t>
      </w:r>
    </w:p>
    <w:p w14:paraId="0109B40B"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Деци из породица које су се тренутно нашле у стању социјалне потребе право на помоћ за набавку уџбеника признаје се у одређеном новчаном износу, од једне или две рате до пуне вредности уџбеника за одређени разред, на основу процене Стручног тима Центра за социјални рад у сваком конкретном случају и предлога школе коју дете ученик похађа, а реализује се уплатом тог износа на жиро рачун школе, односно ђачке задруге или књижаре која, у име школе, врши набавку уџбеника.</w:t>
      </w:r>
    </w:p>
    <w:p w14:paraId="6C4CB634" w14:textId="4EC7F995" w:rsidR="00DD01A7"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Захтев за помоћ за набавку уџбеника може поднети и родитељ, односно старатељ детета, и у том случају новац се исплаћује родитељу, односно старатељу детета, уз обавезу достављања рачуна о куповини уџбеника.</w:t>
      </w:r>
    </w:p>
    <w:p w14:paraId="5DCC3431" w14:textId="77777777" w:rsidR="00FC59C0" w:rsidRDefault="00FC59C0" w:rsidP="00FC59C0">
      <w:pPr>
        <w:spacing w:after="0" w:line="240" w:lineRule="auto"/>
        <w:jc w:val="both"/>
        <w:rPr>
          <w:rFonts w:ascii="Times New Roman" w:eastAsia="Times New Roman" w:hAnsi="Times New Roman" w:cs="Times New Roman"/>
          <w:sz w:val="24"/>
          <w:szCs w:val="24"/>
        </w:rPr>
      </w:pPr>
    </w:p>
    <w:p w14:paraId="7DFB2FF0" w14:textId="77777777" w:rsidR="00FC59C0" w:rsidRDefault="00FC59C0" w:rsidP="00FC59C0">
      <w:pPr>
        <w:spacing w:after="0" w:line="240" w:lineRule="auto"/>
        <w:jc w:val="both"/>
        <w:rPr>
          <w:rFonts w:ascii="Times New Roman" w:eastAsia="Times New Roman" w:hAnsi="Times New Roman" w:cs="Times New Roman"/>
          <w:sz w:val="24"/>
          <w:szCs w:val="24"/>
        </w:rPr>
      </w:pPr>
    </w:p>
    <w:p w14:paraId="286AF8DC" w14:textId="77777777" w:rsidR="00FC59C0" w:rsidRDefault="00FC59C0" w:rsidP="00FC59C0">
      <w:pPr>
        <w:spacing w:after="0" w:line="240" w:lineRule="auto"/>
        <w:jc w:val="both"/>
        <w:rPr>
          <w:rFonts w:ascii="Times New Roman" w:eastAsia="Times New Roman" w:hAnsi="Times New Roman" w:cs="Times New Roman"/>
          <w:sz w:val="24"/>
          <w:szCs w:val="24"/>
        </w:rPr>
      </w:pPr>
    </w:p>
    <w:p w14:paraId="2AD9CE57"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0B0B421F" w14:textId="32DFFC48" w:rsidR="00843672" w:rsidRDefault="00843672"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lastRenderedPageBreak/>
        <w:t>Помоћ за набавку огрева</w:t>
      </w:r>
    </w:p>
    <w:p w14:paraId="00CD9ED9" w14:textId="77777777" w:rsidR="00FC59C0" w:rsidRPr="00FC59C0" w:rsidRDefault="00FC59C0" w:rsidP="00FC59C0">
      <w:pPr>
        <w:spacing w:after="0" w:line="240" w:lineRule="auto"/>
        <w:jc w:val="center"/>
        <w:rPr>
          <w:rFonts w:ascii="Times New Roman" w:eastAsia="Times New Roman" w:hAnsi="Times New Roman" w:cs="Times New Roman"/>
          <w:b/>
          <w:sz w:val="24"/>
          <w:szCs w:val="24"/>
        </w:rPr>
      </w:pPr>
    </w:p>
    <w:p w14:paraId="3ED75A28" w14:textId="4D281C73" w:rsidR="00843672" w:rsidRPr="00FC59C0" w:rsidRDefault="009D1116"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36</w:t>
      </w:r>
    </w:p>
    <w:p w14:paraId="129B257F"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помоћ за набавку огрева може остварити корисник новчане социјалне помоћи из категорије старијих корисника (лице старије од 65 година), који се налази на евиденцији Центра за социјални рад, под условом да живи сам или са још једним чланом породице који је такође лице старије од 65 година.</w:t>
      </w:r>
    </w:p>
    <w:p w14:paraId="64FA3CA5"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помоћ за набавку огрева признаје се лицу из става 1. овог члана у новчаном износу који се сваке године одређује у зависности од броја корисника који остварују право и расположивих средстава у буџету, а може се остварити само једном у току календарске године</w:t>
      </w:r>
    </w:p>
    <w:p w14:paraId="00BEC4CD" w14:textId="1A995EAA" w:rsidR="00843672" w:rsidRPr="00FC59C0" w:rsidRDefault="009D1116"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37</w:t>
      </w:r>
    </w:p>
    <w:p w14:paraId="15D34DC1" w14:textId="79DAD0D7" w:rsidR="00843672"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Поступак за остваривање права на помоћ за набавку огрева, за лица из члана 36. став 1. ове одлуке, Центар за социјални рад спроводи по службеној дужности, на основу сачињеног списка тих корисника, уколико су у буџету општине опредељена средства за ту намену, а о праву одлучује доношењем збирног решења, чији саставни део чини списак корисника којима се признаје то право</w:t>
      </w:r>
      <w:r w:rsidR="00843672" w:rsidRPr="00FC59C0">
        <w:rPr>
          <w:rFonts w:ascii="Times New Roman" w:eastAsia="Times New Roman" w:hAnsi="Times New Roman" w:cs="Times New Roman"/>
          <w:sz w:val="24"/>
          <w:szCs w:val="24"/>
        </w:rPr>
        <w:t>.</w:t>
      </w:r>
    </w:p>
    <w:p w14:paraId="3C9E1A77" w14:textId="736CF3EC" w:rsidR="00843672" w:rsidRPr="00FC59C0" w:rsidRDefault="009D1116"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38</w:t>
      </w:r>
    </w:p>
    <w:p w14:paraId="2BAF46CD"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 зависности од обима средстава опредељених у буџету општине за ту намену, право на помоћ за набавку огрева може се, осим лицима из става 1. члана 36. ове одлуке, признати и другим лицима, односно породицама које се налазе у посебном ризику, на основу процене Стручног тима Центра за социјални рад у сваком конкретном случају, само једном у току календарске године.</w:t>
      </w:r>
    </w:p>
    <w:p w14:paraId="3BC25518" w14:textId="11286A20" w:rsidR="00FF1814"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Поступак за остваривање права на помоћ за набавку огрева, за лица из става 1. овог члана, Центар за социјални рад покреће и спроводи по захтеву странке или по службеној дужности. </w:t>
      </w:r>
    </w:p>
    <w:p w14:paraId="6B53A9FF"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1F25FF35" w14:textId="567C04D9" w:rsidR="00843672" w:rsidRDefault="00843672"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Месечна новчана накнада за незапослене самохране родитеље</w:t>
      </w:r>
    </w:p>
    <w:p w14:paraId="03AD7A34" w14:textId="77777777" w:rsidR="00FC59C0" w:rsidRPr="00FC59C0" w:rsidRDefault="00FC59C0" w:rsidP="00FC59C0">
      <w:pPr>
        <w:spacing w:after="0" w:line="240" w:lineRule="auto"/>
        <w:jc w:val="center"/>
        <w:rPr>
          <w:rFonts w:ascii="Times New Roman" w:eastAsia="Times New Roman" w:hAnsi="Times New Roman" w:cs="Times New Roman"/>
          <w:b/>
          <w:sz w:val="24"/>
          <w:szCs w:val="24"/>
        </w:rPr>
      </w:pPr>
    </w:p>
    <w:p w14:paraId="496E30AF" w14:textId="601CB4AF" w:rsidR="00843672" w:rsidRPr="00FC59C0" w:rsidRDefault="009D1116"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39</w:t>
      </w:r>
    </w:p>
    <w:p w14:paraId="110FBD36"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месечну новчану накнаду може остварити самохрани родитељ који се код надлежне филијале Националне службе за запошљавање налази на евиденцији незапослених лица, под условом да нема примања и приходе који се остварују у месечним износима, и то: примања по основу права на новчану социјалну помоћ, приход по основу повремених и привремених послова и уговора о делу, пензија, инвалиднина и других примања по прописима о правима из борачко-инвалидске заштите.</w:t>
      </w:r>
    </w:p>
    <w:p w14:paraId="23DA68B5"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Под условима из става 1. овог члана, право на месечну новчану накнаду остварује самохрани родитељ детета до навршене 15. године живота и детета на школовању, до краја рока прописаног за то школовање, а најкасније до навршене 26. године живота, који нема дете, односно децу на смештају у установи социјалне заштите, хранитељској породици или дато на усвојење и који није лишен родитељског права у односу на неко од своје деце.</w:t>
      </w:r>
    </w:p>
    <w:p w14:paraId="0CEFA20D" w14:textId="0FAA700D" w:rsidR="00DD01A7"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Приликом остваривања права на месечну новчану накнаду за незапослене самохране родитеље не узимају се у обзир, односно нису од утицаја на остваривање овог права, следећа примања и приходи који се остварују у месечним износима: дечји додатак, родитељски додатак, додатак за помоћ и негу другог лица, увећани додатак за помоћ и </w:t>
      </w:r>
      <w:r w:rsidRPr="00FC59C0">
        <w:rPr>
          <w:rFonts w:ascii="Times New Roman" w:eastAsia="Times New Roman" w:hAnsi="Times New Roman" w:cs="Times New Roman"/>
          <w:sz w:val="24"/>
          <w:szCs w:val="24"/>
        </w:rPr>
        <w:lastRenderedPageBreak/>
        <w:t>негу другог лица, породична пензија коју остварују деца након смрти родитеља и повремене помоћи намењене заштити животног стандарда одређених категорија грађана.</w:t>
      </w:r>
    </w:p>
    <w:p w14:paraId="3135BE63"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010F26FF" w14:textId="19B8C5B7" w:rsidR="00843672" w:rsidRPr="00FC59C0" w:rsidRDefault="009D1116"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40</w:t>
      </w:r>
    </w:p>
    <w:p w14:paraId="7D022C95"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Самохраним родитељем, у смислу остваривања права из члана 39. ове одлуке, као и у смислу остваривања других права и облика социјалне заштите по овој одлуци, сматра се родитељ који самостално врши родитељско право, у складу са одредбом члана 77. став 1. Породичног закона, односно када је други родитељ непознат, или је умро, или је потпуно лишен родитељског права, односно пословне способности.</w:t>
      </w:r>
    </w:p>
    <w:p w14:paraId="05FEC89D" w14:textId="77777777" w:rsidR="000922DA" w:rsidRPr="00FC59C0" w:rsidRDefault="000922DA" w:rsidP="00FC59C0">
      <w:pPr>
        <w:spacing w:after="0" w:line="240" w:lineRule="auto"/>
        <w:jc w:val="both"/>
        <w:rPr>
          <w:rFonts w:ascii="Times New Roman" w:eastAsia="Times New Roman" w:hAnsi="Times New Roman" w:cs="Times New Roman"/>
          <w:sz w:val="24"/>
          <w:szCs w:val="24"/>
        </w:rPr>
      </w:pPr>
    </w:p>
    <w:p w14:paraId="57754265"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Статус самохраног родитеља, у смислу става 1. овог члана, доказује се:</w:t>
      </w:r>
    </w:p>
    <w:p w14:paraId="4880F6AE"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а) изводом, односно изводима из матичне књиге рођених за дете, односно децу – када је други родитељ непознат;</w:t>
      </w:r>
    </w:p>
    <w:p w14:paraId="168450D3"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б) изводом из матичне књиге умрлих или решењем надлежног суда о проглашењу несталог лица умрлим – за родитеља који не врши родитељско право;</w:t>
      </w:r>
    </w:p>
    <w:p w14:paraId="562308E4" w14:textId="563F23F8" w:rsidR="00843672"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в) одлуком надлежног суда о потпуном лишењу родитељског права, односно пословне способности – за родитеља који не врши родитељско право.</w:t>
      </w:r>
    </w:p>
    <w:p w14:paraId="75D596DB"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6EF98E3C" w14:textId="20275171" w:rsidR="00843672" w:rsidRPr="00FC59C0" w:rsidRDefault="00F51304"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41</w:t>
      </w:r>
    </w:p>
    <w:p w14:paraId="483FCE18"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Поступак за остваривање права на месечну новчану накнаду за незапослене самохране родитеље Центар за социјални рад покреће и спроводи по захтеву, применом одредаба закона којим се уређује општи управни поступак.</w:t>
      </w:r>
    </w:p>
    <w:p w14:paraId="52D2452F"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Уз захтев за остваривање права на месечну новчану накнаду за незапослене самохране родитеље подносилац захтева прилаже:</w:t>
      </w:r>
    </w:p>
    <w:p w14:paraId="67B50D70" w14:textId="77777777" w:rsidR="00DD01A7" w:rsidRPr="00FC59C0" w:rsidRDefault="00DD01A7" w:rsidP="00FC59C0">
      <w:pPr>
        <w:numPr>
          <w:ilvl w:val="0"/>
          <w:numId w:val="9"/>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фотокопију личне карте; </w:t>
      </w:r>
    </w:p>
    <w:p w14:paraId="27D17B13" w14:textId="77777777" w:rsidR="00DD01A7" w:rsidRPr="00FC59C0" w:rsidRDefault="00DD01A7" w:rsidP="00FC59C0">
      <w:pPr>
        <w:numPr>
          <w:ilvl w:val="0"/>
          <w:numId w:val="9"/>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доказ из члана 40. ове одлуке о статусу самохраног родитеља (у оригиналу или овереној фотокопији); </w:t>
      </w:r>
    </w:p>
    <w:p w14:paraId="2A6B4545" w14:textId="77777777" w:rsidR="00DD01A7" w:rsidRPr="00FC59C0" w:rsidRDefault="00DD01A7" w:rsidP="00FC59C0">
      <w:pPr>
        <w:numPr>
          <w:ilvl w:val="0"/>
          <w:numId w:val="9"/>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извод, односно изводе из матичне књиге рођених за дете, односно децу (у оригиналу или овереној фотокопији); </w:t>
      </w:r>
    </w:p>
    <w:p w14:paraId="704D38D6" w14:textId="77777777" w:rsidR="00DD01A7" w:rsidRPr="00FC59C0" w:rsidRDefault="00DD01A7" w:rsidP="00FC59C0">
      <w:pPr>
        <w:numPr>
          <w:ilvl w:val="0"/>
          <w:numId w:val="9"/>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уверење Министарства унутрашњих послова о пребивалишту детета, односно деце на територији општине; </w:t>
      </w:r>
    </w:p>
    <w:p w14:paraId="5D8A629A" w14:textId="77777777" w:rsidR="00DD01A7" w:rsidRPr="00FC59C0" w:rsidRDefault="00DD01A7" w:rsidP="00FC59C0">
      <w:pPr>
        <w:numPr>
          <w:ilvl w:val="0"/>
          <w:numId w:val="9"/>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потврду да се дете налази на школовању (за дете старије од 15 година); </w:t>
      </w:r>
    </w:p>
    <w:p w14:paraId="20F58756" w14:textId="77777777" w:rsidR="00DD01A7" w:rsidRPr="00FC59C0" w:rsidRDefault="00DD01A7" w:rsidP="00FC59C0">
      <w:pPr>
        <w:numPr>
          <w:ilvl w:val="0"/>
          <w:numId w:val="9"/>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уверење надлежне филијале Националне службе за запошљавање о статусу незапосленог лица; </w:t>
      </w:r>
    </w:p>
    <w:p w14:paraId="0655BC79" w14:textId="77777777" w:rsidR="00DD01A7" w:rsidRPr="00FC59C0" w:rsidRDefault="00DD01A7" w:rsidP="00FC59C0">
      <w:pPr>
        <w:numPr>
          <w:ilvl w:val="0"/>
          <w:numId w:val="9"/>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потврду надлежне филијале Републичког фонда за пензијско и инвалидско осигурање да није остварио примања по прописима из пензијског и инвалидског осигурања, односно да се не води поступак за остваривање права из пензијског и инвалидског осигурања; </w:t>
      </w:r>
    </w:p>
    <w:p w14:paraId="222C1359" w14:textId="77777777" w:rsidR="00DD01A7" w:rsidRPr="00FC59C0" w:rsidRDefault="00DD01A7" w:rsidP="00FC59C0">
      <w:pPr>
        <w:numPr>
          <w:ilvl w:val="0"/>
          <w:numId w:val="9"/>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уверење Центра за социјални рад да се код истог не налази на евиденцији корисника права на новчану социјалну помоћ и права на посебну новчану накнаду; </w:t>
      </w:r>
    </w:p>
    <w:p w14:paraId="0FEF0950" w14:textId="77777777" w:rsidR="00DD01A7" w:rsidRPr="00FC59C0" w:rsidRDefault="00DD01A7" w:rsidP="00FC59C0">
      <w:pPr>
        <w:numPr>
          <w:ilvl w:val="0"/>
          <w:numId w:val="9"/>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уверење надлежног органа старатељства да нема дете, односно децу на смештају у установи социјалне заштите, хранитељској породици или дату на усвојење и да није лишен, односно лишена родитељског права у односу на неко од своје деце; и </w:t>
      </w:r>
    </w:p>
    <w:p w14:paraId="6044FC94" w14:textId="77777777" w:rsidR="00DD01A7" w:rsidRDefault="00DD01A7" w:rsidP="00FC59C0">
      <w:pPr>
        <w:numPr>
          <w:ilvl w:val="0"/>
          <w:numId w:val="9"/>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фотокопију картице о отвореном текућем рачуну.</w:t>
      </w:r>
    </w:p>
    <w:p w14:paraId="1E0946EC" w14:textId="77777777" w:rsidR="00FC59C0" w:rsidRDefault="00FC59C0" w:rsidP="00FC59C0">
      <w:pPr>
        <w:spacing w:after="0" w:line="240" w:lineRule="auto"/>
        <w:jc w:val="both"/>
        <w:rPr>
          <w:rFonts w:ascii="Times New Roman" w:eastAsia="Times New Roman" w:hAnsi="Times New Roman" w:cs="Times New Roman"/>
          <w:sz w:val="24"/>
          <w:szCs w:val="24"/>
        </w:rPr>
      </w:pPr>
    </w:p>
    <w:p w14:paraId="64F28CD8" w14:textId="77777777" w:rsidR="00FC59C0" w:rsidRDefault="00FC59C0" w:rsidP="00FC59C0">
      <w:pPr>
        <w:spacing w:after="0" w:line="240" w:lineRule="auto"/>
        <w:jc w:val="both"/>
        <w:rPr>
          <w:rFonts w:ascii="Times New Roman" w:eastAsia="Times New Roman" w:hAnsi="Times New Roman" w:cs="Times New Roman"/>
          <w:sz w:val="24"/>
          <w:szCs w:val="24"/>
        </w:rPr>
      </w:pPr>
    </w:p>
    <w:p w14:paraId="481234C0"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46207877" w14:textId="4CFBCE39" w:rsidR="00843672" w:rsidRPr="00FC59C0" w:rsidRDefault="00F51304"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lastRenderedPageBreak/>
        <w:t>Члан 42</w:t>
      </w:r>
    </w:p>
    <w:p w14:paraId="1714CFA8"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Средства за исплату месечне новчане накнаде за незапослене самохране родитеље обезбеђују се у буџету општине, у складу са материјалним могућностима, за сваку буџетску годину посебно, а висину (номинални износ) месечне новчане накнаде утврђује Општинско веће општине, на почетку године, за годину за коју су обезбеђена средства за ову намену (односно након усвајања Одлуке о буџету општине за конкретну календарску годину, односно након утврђивања износа средстава за реализацију овог права).</w:t>
      </w:r>
    </w:p>
    <w:p w14:paraId="1848536F" w14:textId="205F5132" w:rsidR="00843672"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Средства из става 1. овог члана, на основу решења о оствареном праву на месечну новчану накнаду за незапослене самохране родитеље и захтева за трансфер средстава, наменски се преносе Центру за социјални рад, који врши уплату оствареног износа на текући рачун корисника овог права.</w:t>
      </w:r>
    </w:p>
    <w:p w14:paraId="34955E38" w14:textId="27A1FD9A" w:rsidR="00843672" w:rsidRPr="00FC59C0" w:rsidRDefault="00F51304"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43</w:t>
      </w:r>
    </w:p>
    <w:p w14:paraId="35115054" w14:textId="4F195371" w:rsidR="00843672"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месечну новчану накнаду за незапослене самохране родитеље, под условима утврђеним у члану 39. ове одлуке, уколико су претходно буџетом општине опредељена средства за ту намену, признаје се од дана подношења захтева, ако су у моменту подношења захтева испуњени услови за признавање права, до краја календарске године.</w:t>
      </w:r>
    </w:p>
    <w:p w14:paraId="7D7E945F"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5872A4D7" w14:textId="43597A96" w:rsidR="00843672" w:rsidRPr="00FC59C0" w:rsidRDefault="00F51304"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44</w:t>
      </w:r>
    </w:p>
    <w:p w14:paraId="6277F169"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Центар за социјални рад преиспитује услове за остваривање права на месечну новчану накнаду за незапослене самохране родитеље на сваких шест месеци од дана остваривања права.</w:t>
      </w:r>
    </w:p>
    <w:p w14:paraId="2E753D6F"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 поступку из става 1. овог члана Центар за социјални рад доноси ново решење само ако је дошло до промена које су од утицаја на даље коришћење права и висину месечне новчане накнаде.</w:t>
      </w:r>
    </w:p>
    <w:p w14:paraId="62C2A191"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Корисник права на месечну новчану накнаду за незапослене самохране родитеље дужан је да Центру за социјални рад пријави сваку промену од утицаја на признато право у року од 15 дана од дана када је промена настала.</w:t>
      </w:r>
    </w:p>
    <w:p w14:paraId="5FBD1423"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Све промене које су од утицаја на признато право узимају се у обзир од првог дана наредног месеца по њиховом наступању, односно од 15. дана у месецу ако је промена наступила до 15. дана у месецу.</w:t>
      </w:r>
    </w:p>
    <w:p w14:paraId="3499D92C" w14:textId="6693CD64" w:rsidR="00843672" w:rsidRPr="00FC59C0" w:rsidRDefault="00F51304"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45</w:t>
      </w:r>
    </w:p>
    <w:p w14:paraId="605B4762" w14:textId="77777777" w:rsidR="00DD01A7" w:rsidRPr="00FC59C0"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Корисник права на месечну новчану накнаду за незапослене самохране родитеље дужан је да, у складу са прописима о облигационим односима, надокнади штету, односно врати примљени износ:</w:t>
      </w:r>
    </w:p>
    <w:p w14:paraId="28CE6FF1" w14:textId="77777777" w:rsidR="00DD01A7" w:rsidRPr="00FC59C0" w:rsidRDefault="00DD01A7" w:rsidP="00FC59C0">
      <w:pPr>
        <w:numPr>
          <w:ilvl w:val="0"/>
          <w:numId w:val="10"/>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ако је на основу неистинитих података, за које је знао или морао знати да су неистинити, остварио примања на која није имао право; </w:t>
      </w:r>
    </w:p>
    <w:p w14:paraId="12A93543" w14:textId="77777777" w:rsidR="00DD01A7" w:rsidRPr="00FC59C0" w:rsidRDefault="00DD01A7" w:rsidP="00FC59C0">
      <w:pPr>
        <w:numPr>
          <w:ilvl w:val="0"/>
          <w:numId w:val="10"/>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ако је примања остварио услед тога што није пријавио промену која утиче на губитак права, а знао је или је морао знати за ту промену. </w:t>
      </w:r>
    </w:p>
    <w:p w14:paraId="006D1479" w14:textId="77777777" w:rsidR="00DD01A7" w:rsidRDefault="00DD01A7"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Уколико Центар за социјални рад, у току коришћења права на месечну новчану накнаду за незапослене самохране родитеље, утврди да је корисник неосновано примао новчане износе по основу тог права, у смислу става 1. овог члана, донеће решење о престанку права, којим ће корисника обавезати да неосновано примљене износе врати уплатом на рачун буџета општине, из ког су обезбеђивана средства за коришћење овог права.</w:t>
      </w:r>
    </w:p>
    <w:p w14:paraId="7C0EEC8E" w14:textId="77777777" w:rsidR="00FC59C0" w:rsidRDefault="00FC59C0" w:rsidP="00FC59C0">
      <w:pPr>
        <w:spacing w:after="0" w:line="240" w:lineRule="auto"/>
        <w:jc w:val="both"/>
        <w:rPr>
          <w:rFonts w:ascii="Times New Roman" w:eastAsia="Times New Roman" w:hAnsi="Times New Roman" w:cs="Times New Roman"/>
          <w:sz w:val="24"/>
          <w:szCs w:val="24"/>
        </w:rPr>
      </w:pPr>
    </w:p>
    <w:p w14:paraId="63960117" w14:textId="77777777" w:rsidR="00FC59C0" w:rsidRDefault="00FC59C0" w:rsidP="00FC59C0">
      <w:pPr>
        <w:spacing w:after="0" w:line="240" w:lineRule="auto"/>
        <w:jc w:val="both"/>
        <w:rPr>
          <w:rFonts w:ascii="Times New Roman" w:eastAsia="Times New Roman" w:hAnsi="Times New Roman" w:cs="Times New Roman"/>
          <w:sz w:val="24"/>
          <w:szCs w:val="24"/>
        </w:rPr>
      </w:pPr>
    </w:p>
    <w:p w14:paraId="0CB4B2CA" w14:textId="77777777" w:rsidR="00FC59C0" w:rsidRDefault="00FC59C0" w:rsidP="00FC59C0">
      <w:pPr>
        <w:spacing w:after="0" w:line="240" w:lineRule="auto"/>
        <w:jc w:val="both"/>
        <w:rPr>
          <w:rFonts w:ascii="Times New Roman" w:eastAsia="Times New Roman" w:hAnsi="Times New Roman" w:cs="Times New Roman"/>
          <w:sz w:val="24"/>
          <w:szCs w:val="24"/>
        </w:rPr>
      </w:pPr>
    </w:p>
    <w:p w14:paraId="0B3BA449"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618F4C81" w14:textId="2E12EADB" w:rsidR="00F51304" w:rsidRPr="00FC59C0" w:rsidRDefault="00F51304"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lastRenderedPageBreak/>
        <w:t>Накнада трошкова смештаја у интернат ван места пребивалишта</w:t>
      </w:r>
    </w:p>
    <w:p w14:paraId="59981B88" w14:textId="7B35432C" w:rsidR="00F51304" w:rsidRDefault="00F51304"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ради школовања</w:t>
      </w:r>
    </w:p>
    <w:p w14:paraId="0A1A4124" w14:textId="77777777" w:rsidR="00FC59C0" w:rsidRPr="00FC59C0" w:rsidRDefault="00FC59C0" w:rsidP="00FC59C0">
      <w:pPr>
        <w:spacing w:after="0" w:line="240" w:lineRule="auto"/>
        <w:jc w:val="center"/>
        <w:rPr>
          <w:rFonts w:ascii="Times New Roman" w:eastAsia="Times New Roman" w:hAnsi="Times New Roman" w:cs="Times New Roman"/>
          <w:b/>
          <w:sz w:val="24"/>
          <w:szCs w:val="24"/>
        </w:rPr>
      </w:pPr>
    </w:p>
    <w:p w14:paraId="2D63CEC7" w14:textId="1D44A64A" w:rsidR="00F51304" w:rsidRPr="00FC59C0" w:rsidRDefault="00F51304"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46</w:t>
      </w:r>
    </w:p>
    <w:p w14:paraId="5221B2D4"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накнаду трошкова смештаја у интернат ван места пребивалишта ради школовања може се признати деци без родитељског старања, деци из породица које су корисници права на новчану социјалну помоћ и деци из породица које су се, по процени Стручног тима Центра за социјални рад, нашле у стању социјалне потребе, а која могу да се оспособе за одређено занимање.</w:t>
      </w:r>
    </w:p>
    <w:p w14:paraId="71D65F08"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О праву на накнаду трошкова смештаја у интернат ван места пребивалишта ради школовања деце из става 1. овог члана Центар за социјални рад одлучује решењем, по захтеву законског заступника детета, уколико су у буџету општине опредељена средства за ту намену.</w:t>
      </w:r>
    </w:p>
    <w:p w14:paraId="4808A4F3"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из става 1. овог члана признаје се у висини пуне цене смештаја за једну школску годину, а реализује се уплатом, у 10 рата, на основу испостављене месечне фактуре, на жиро рачун школе која кориснику пружа услугу смештаја.</w:t>
      </w:r>
    </w:p>
    <w:p w14:paraId="0EACDF9D"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Решење из става 2. овог члана правни је основ за закључивање уговора између Центра за социјални рад и школе која врши оспособљавање за одређено занимање, односно школе при којој се налази интернат који кориснику пружа услугу смештаја.</w:t>
      </w:r>
    </w:p>
    <w:p w14:paraId="5E145336" w14:textId="77777777" w:rsidR="000922DA" w:rsidRPr="00FC59C0" w:rsidRDefault="000922DA" w:rsidP="00FC59C0">
      <w:pPr>
        <w:spacing w:after="0" w:line="240" w:lineRule="auto"/>
        <w:jc w:val="center"/>
        <w:rPr>
          <w:rFonts w:ascii="Times New Roman" w:eastAsia="Times New Roman" w:hAnsi="Times New Roman" w:cs="Times New Roman"/>
          <w:b/>
          <w:sz w:val="24"/>
          <w:szCs w:val="24"/>
        </w:rPr>
      </w:pPr>
    </w:p>
    <w:p w14:paraId="3ED72501" w14:textId="1A62DF11" w:rsidR="00F51304" w:rsidRDefault="00F51304"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Накнада погребних трошкова</w:t>
      </w:r>
    </w:p>
    <w:p w14:paraId="2C41B388" w14:textId="77777777" w:rsidR="00FC59C0" w:rsidRPr="00FC59C0" w:rsidRDefault="00FC59C0" w:rsidP="00FC59C0">
      <w:pPr>
        <w:spacing w:after="0" w:line="240" w:lineRule="auto"/>
        <w:jc w:val="center"/>
        <w:rPr>
          <w:rFonts w:ascii="Times New Roman" w:eastAsia="Times New Roman" w:hAnsi="Times New Roman" w:cs="Times New Roman"/>
          <w:b/>
          <w:sz w:val="24"/>
          <w:szCs w:val="24"/>
        </w:rPr>
      </w:pPr>
    </w:p>
    <w:p w14:paraId="25EADF7A" w14:textId="67434C43" w:rsidR="00F51304" w:rsidRPr="00FC59C0" w:rsidRDefault="00F51304"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47</w:t>
      </w:r>
    </w:p>
    <w:p w14:paraId="35A78059"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накнаду погребних трошкова (трошкова сахране) може се признати за:</w:t>
      </w:r>
    </w:p>
    <w:p w14:paraId="75F3A36E" w14:textId="77777777" w:rsidR="00096C7F" w:rsidRPr="00FC59C0" w:rsidRDefault="00096C7F" w:rsidP="00FC59C0">
      <w:pPr>
        <w:numPr>
          <w:ilvl w:val="0"/>
          <w:numId w:val="11"/>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корисника права на новчану социјалну помоћ; </w:t>
      </w:r>
    </w:p>
    <w:p w14:paraId="1ED1AFA5" w14:textId="77777777" w:rsidR="00096C7F" w:rsidRPr="00FC59C0" w:rsidRDefault="00096C7F" w:rsidP="00FC59C0">
      <w:pPr>
        <w:numPr>
          <w:ilvl w:val="0"/>
          <w:numId w:val="11"/>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корисника који се налазио на смештају у установи социјалне заштите или на породичном смештају, за кога је трошкове смештаја у целости сносио буџет Републике Србије; </w:t>
      </w:r>
    </w:p>
    <w:p w14:paraId="6D4C0A01" w14:textId="77777777" w:rsidR="00096C7F" w:rsidRPr="00FC59C0" w:rsidRDefault="00096C7F" w:rsidP="00FC59C0">
      <w:pPr>
        <w:numPr>
          <w:ilvl w:val="0"/>
          <w:numId w:val="11"/>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лице које нема сроднике који су по закону обавезни на издржавање; </w:t>
      </w:r>
    </w:p>
    <w:p w14:paraId="1928C9FE" w14:textId="77777777" w:rsidR="00096C7F" w:rsidRPr="00FC59C0" w:rsidRDefault="00096C7F" w:rsidP="00FC59C0">
      <w:pPr>
        <w:numPr>
          <w:ilvl w:val="0"/>
          <w:numId w:val="11"/>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лице које има сроднике који су по закону обавезни на издржавање, за које је Центар за социјални рад утврдио да нису у могућности да сносе трошкове његове сахране; </w:t>
      </w:r>
    </w:p>
    <w:p w14:paraId="4CD9D20A" w14:textId="77777777" w:rsidR="00096C7F" w:rsidRPr="00FC59C0" w:rsidRDefault="00096C7F" w:rsidP="00FC59C0">
      <w:pPr>
        <w:numPr>
          <w:ilvl w:val="0"/>
          <w:numId w:val="11"/>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лице неутврђеног идентитета (непознато лице) или лице непознатог пребивалишта, односно боравишта, које се у тренутку смрти нађе на територији општине.</w:t>
      </w:r>
    </w:p>
    <w:p w14:paraId="595496D5" w14:textId="77777777" w:rsidR="000922DA" w:rsidRPr="00FC59C0" w:rsidRDefault="000922DA" w:rsidP="00FC59C0">
      <w:pPr>
        <w:spacing w:after="0" w:line="240" w:lineRule="auto"/>
        <w:jc w:val="both"/>
        <w:rPr>
          <w:rFonts w:ascii="Times New Roman" w:eastAsia="Times New Roman" w:hAnsi="Times New Roman" w:cs="Times New Roman"/>
          <w:sz w:val="24"/>
          <w:szCs w:val="24"/>
        </w:rPr>
      </w:pPr>
    </w:p>
    <w:p w14:paraId="39C30793" w14:textId="19100F7B" w:rsidR="00F51304" w:rsidRPr="00FC59C0" w:rsidRDefault="00F51304"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48</w:t>
      </w:r>
    </w:p>
    <w:p w14:paraId="7E88149E"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 погребне трошкове (трошкове сахране) спадају: трошкови набавке нужне посмртне опреме, трошкови превоза покојника, трошкови, односно накнада за копање раке и сахрањивање и накнада, односно такса за гробно место, уколико је то предвиђено одлуком општине.</w:t>
      </w:r>
    </w:p>
    <w:p w14:paraId="458BF5CC"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Под нужном посмртном опремом подразумевају се: ковчег, односно табут најниже вредности, гардероба, покров и надгробно обележје (дрвени крст, пирамида или нишан) са натписом.</w:t>
      </w:r>
    </w:p>
    <w:p w14:paraId="1C88D06C" w14:textId="22D983BE" w:rsidR="00F51304" w:rsidRPr="00FC59C0" w:rsidRDefault="00F51304"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49</w:t>
      </w:r>
    </w:p>
    <w:p w14:paraId="47B06F43" w14:textId="2A9F9DDB" w:rsidR="00F51304"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накнаду погребних трошкова може се признати лицу које је извршило сахрањивање лица из члана 47. ове одлуке, на основу поднетог захтева и приложених рачуна, у висини стварних трошкова за набавку нужне погребне опреме, односно у висини стварних погребних трошкова из члана 48. став 1. ове одлуке.</w:t>
      </w:r>
    </w:p>
    <w:p w14:paraId="124D4DF5" w14:textId="56329FF4" w:rsidR="00F51304" w:rsidRDefault="008A416D"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lastRenderedPageBreak/>
        <w:t>Новогодишњи поклони</w:t>
      </w:r>
    </w:p>
    <w:p w14:paraId="6F913DBF" w14:textId="77777777" w:rsidR="00FC59C0" w:rsidRPr="00FC59C0" w:rsidRDefault="00FC59C0" w:rsidP="00FC59C0">
      <w:pPr>
        <w:spacing w:after="0" w:line="240" w:lineRule="auto"/>
        <w:jc w:val="center"/>
        <w:rPr>
          <w:rFonts w:ascii="Times New Roman" w:eastAsia="Times New Roman" w:hAnsi="Times New Roman" w:cs="Times New Roman"/>
          <w:b/>
          <w:sz w:val="24"/>
          <w:szCs w:val="24"/>
        </w:rPr>
      </w:pPr>
    </w:p>
    <w:p w14:paraId="36E025C5" w14:textId="2F0D54FC" w:rsidR="00F51304" w:rsidRPr="00FC59C0" w:rsidRDefault="00F51304"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50</w:t>
      </w:r>
    </w:p>
    <w:p w14:paraId="6C56E094" w14:textId="7323A563" w:rsidR="00F51304"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обезбеђивање новогодишњег поклона може остварити дете узраста до навршених 14 година, које се налази на евиденцији Центра за социјални рад, из следећих категорија: дете без родитељског старања, дете корисника права на новчану социјалну помоћ, дете које је корисник права на додатак за помоћ и негу другог лица или права на увећани додатак за помоћ и негу другог лица и дете самохраног родитеља – корисника права на месечну новчану накнаду из члана 39. ове одлуке</w:t>
      </w:r>
      <w:r w:rsidR="008A416D" w:rsidRPr="00FC59C0">
        <w:rPr>
          <w:rFonts w:ascii="Times New Roman" w:eastAsia="Times New Roman" w:hAnsi="Times New Roman" w:cs="Times New Roman"/>
          <w:sz w:val="24"/>
          <w:szCs w:val="24"/>
        </w:rPr>
        <w:t>.</w:t>
      </w:r>
    </w:p>
    <w:p w14:paraId="31FAC452"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7E57ED39" w14:textId="67308706" w:rsidR="00F51304" w:rsidRPr="00FC59C0" w:rsidRDefault="008A416D"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51</w:t>
      </w:r>
    </w:p>
    <w:p w14:paraId="14899315" w14:textId="07B785AF" w:rsidR="00F51304"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Поступак за остваривање права на обезбеђивање новогодишњих поклона, за децу из члана 50. ове одлуке, Центар за социјални рад спроводи по службеној дужности, на основу сачињеног списка тих корисника, уколико су у буџету општине опредељена средства за ту намену, а о праву одлучује доношењем збирног решења, чији саставни део чини списак корисника којима се признаје то право</w:t>
      </w:r>
      <w:r w:rsidR="008A416D" w:rsidRPr="00FC59C0">
        <w:rPr>
          <w:rFonts w:ascii="Times New Roman" w:eastAsia="Times New Roman" w:hAnsi="Times New Roman" w:cs="Times New Roman"/>
          <w:sz w:val="24"/>
          <w:szCs w:val="24"/>
        </w:rPr>
        <w:t>.</w:t>
      </w:r>
    </w:p>
    <w:p w14:paraId="770E50CA" w14:textId="77777777" w:rsidR="008A416D" w:rsidRPr="00FC59C0" w:rsidRDefault="008A416D" w:rsidP="00FC59C0">
      <w:pPr>
        <w:spacing w:after="0" w:line="240" w:lineRule="auto"/>
        <w:jc w:val="both"/>
        <w:rPr>
          <w:rFonts w:ascii="Times New Roman" w:eastAsia="Times New Roman" w:hAnsi="Times New Roman" w:cs="Times New Roman"/>
          <w:sz w:val="24"/>
          <w:szCs w:val="24"/>
        </w:rPr>
      </w:pPr>
    </w:p>
    <w:p w14:paraId="28BF3B8B" w14:textId="5D0B31BE" w:rsidR="00F51304" w:rsidRPr="00FC59C0" w:rsidRDefault="008A416D"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52</w:t>
      </w:r>
    </w:p>
    <w:p w14:paraId="348CE051"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Новогодишњи поклон састоји се од поклон пакетића и одређеног новчаног износа, а његову појединачну вредност Центар за социјални рад одређује на основу износа опредељених средстава за ту намену и броја корисника који испуњавају услове из члана 50. ове одлуке за остваривање права на обезбеђивање новогодишњег поклона.</w:t>
      </w:r>
    </w:p>
    <w:p w14:paraId="1B864BCF" w14:textId="77777777" w:rsidR="00096C7F"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Изузетно од става 1. овог члана, у зависности од обима буџетом општине опредељених средстава за ту намену, новогодишњи поклон може се састојати само од поклон пакетића или само од одређеног новчаног износа</w:t>
      </w:r>
    </w:p>
    <w:p w14:paraId="7C4A420C"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5CF855A2" w14:textId="135516A8" w:rsidR="008A416D" w:rsidRPr="00FC59C0" w:rsidRDefault="008A416D"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Опрема корисника за смештај у установу социјалне заштите</w:t>
      </w:r>
    </w:p>
    <w:p w14:paraId="3ADD97F3" w14:textId="70135BFF" w:rsidR="008A416D" w:rsidRDefault="008A416D"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или другу породицу</w:t>
      </w:r>
    </w:p>
    <w:p w14:paraId="47D4B268" w14:textId="77777777" w:rsidR="00FC59C0" w:rsidRPr="00FC59C0" w:rsidRDefault="00FC59C0" w:rsidP="00FC59C0">
      <w:pPr>
        <w:spacing w:after="0" w:line="240" w:lineRule="auto"/>
        <w:jc w:val="center"/>
        <w:rPr>
          <w:rFonts w:ascii="Times New Roman" w:eastAsia="Times New Roman" w:hAnsi="Times New Roman" w:cs="Times New Roman"/>
          <w:b/>
          <w:sz w:val="24"/>
          <w:szCs w:val="24"/>
        </w:rPr>
      </w:pPr>
    </w:p>
    <w:p w14:paraId="42695765" w14:textId="6D886774" w:rsidR="008A416D" w:rsidRPr="00FC59C0" w:rsidRDefault="008A416D"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53</w:t>
      </w:r>
    </w:p>
    <w:p w14:paraId="2A74BFAA"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опрему за смештај у установу социјалне заштите или другу породицу има лице које се упућује на домски или породични смештај, које ту опрему нема, а не може само да је обезбеди јер нема средстава, нити му је могу обезбедити сродници који су, према прописима о браку и породичним односима, дужни да учествују у његовом издржавању.</w:t>
      </w:r>
    </w:p>
    <w:p w14:paraId="5BE9A211"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Под опремом, у смислу става 1. овог члана, подразумевају се одећа и обућа неопходна кориснику према годишњем добу у време смештаја, комплет ствари за једно пресвлачење, трошкови превоза корисника до установе, односно породице у коју се корисник смешта, као и средства за личну хигијену, све према договору са установом, односно породицом у коју се корисник смешта.</w:t>
      </w:r>
    </w:p>
    <w:p w14:paraId="2EE94722" w14:textId="0AB9C37D" w:rsidR="008A416D" w:rsidRPr="00FC59C0" w:rsidRDefault="008A416D"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54</w:t>
      </w:r>
    </w:p>
    <w:p w14:paraId="33D0E257"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Поступак за остваривање права из члана 53. ове одлуке Центар за социјални рад покреће и спроводи по захтеву корисника, уз који се прилажу рачуни за набавку обуће и одеће, а може се покренути и по службеној дужности, у ком случају набавку неопходне обуће и одеће врши водитељ случаја – стручни радник Центра за социјални рад задужен за конкретног корисника.</w:t>
      </w:r>
    </w:p>
    <w:p w14:paraId="6F8802D6" w14:textId="77777777" w:rsidR="00096C7F"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lastRenderedPageBreak/>
        <w:t>Право на опрему корисника може се признати у висини износа стварних трошкова, а највише до износа просечне месечне зараде по запосленом у општини, према последњем објављеном податку познатом у моменту одлучивања о праву</w:t>
      </w:r>
    </w:p>
    <w:p w14:paraId="45CD16EC"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100AF01E" w14:textId="502D60D9" w:rsidR="008A416D" w:rsidRPr="00FC59C0" w:rsidRDefault="008A416D"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55</w:t>
      </w:r>
    </w:p>
    <w:p w14:paraId="399483FE"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Лицима која су на основу решења Центра за социјални рад смештена у установу социјалне заштите или другу породицу могу се обезбедити одећа, обућа, хигијенски и поклон пакети са намирницама приликом посете, односно обиласка, као и трошкови лечења, трошкови превоза за долазак у породицу или код сродника и повратак у установу или породицу, накнада трошкова насталих за потребе регулисања одређене документације, накнада трошкова медикаментозне терапије и слично.</w:t>
      </w:r>
    </w:p>
    <w:p w14:paraId="55C97BCF" w14:textId="56635C99" w:rsidR="008A416D"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О накнади трошкова из става 1. овог члана, на захтев корисника, односно установе или породице у којој је смештен, као и по службеној дужности (у случају набавке извршене приликом посете, односно обиласка корисника), Центар за социјални рад одлучује решењем о признавању права на једнократну новчану помоћ у висини стварних трошкова у конкретном случају</w:t>
      </w:r>
      <w:r w:rsidR="008A416D" w:rsidRPr="00FC59C0">
        <w:rPr>
          <w:rFonts w:ascii="Times New Roman" w:eastAsia="Times New Roman" w:hAnsi="Times New Roman" w:cs="Times New Roman"/>
          <w:sz w:val="24"/>
          <w:szCs w:val="24"/>
        </w:rPr>
        <w:t>.</w:t>
      </w:r>
    </w:p>
    <w:p w14:paraId="67F53F16"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52F223EA" w14:textId="28EB5827" w:rsidR="000A73E7" w:rsidRDefault="000A73E7"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Накнада трошкова боравка деце у предшколској установи</w:t>
      </w:r>
    </w:p>
    <w:p w14:paraId="468229A6" w14:textId="77777777" w:rsidR="00FC59C0" w:rsidRPr="00FC59C0" w:rsidRDefault="00FC59C0" w:rsidP="00FC59C0">
      <w:pPr>
        <w:spacing w:after="0" w:line="240" w:lineRule="auto"/>
        <w:jc w:val="center"/>
        <w:rPr>
          <w:rFonts w:ascii="Times New Roman" w:eastAsia="Times New Roman" w:hAnsi="Times New Roman" w:cs="Times New Roman"/>
          <w:b/>
          <w:sz w:val="24"/>
          <w:szCs w:val="24"/>
        </w:rPr>
      </w:pPr>
    </w:p>
    <w:p w14:paraId="1B9318FF" w14:textId="406CDE30" w:rsidR="000A73E7" w:rsidRPr="00FC59C0" w:rsidRDefault="000A73E7"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56</w:t>
      </w:r>
    </w:p>
    <w:p w14:paraId="146755AE"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накнаду трошкова боравка деце у предшколској установи у пуном износу може се признати деци без родитељског старања, деци са сметњама у развоју, деци самохраних незапослених родитеља, деци из породица које су корисници права на новчану социјалну помоћ и деци из породица које су се, по процени Стручног тима Центра за социјални рад, нашле у стању социјалне потребе.</w:t>
      </w:r>
    </w:p>
    <w:p w14:paraId="5B4EAFB4"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Право на накнаду трошкова боравка деце у предшколској установи у износу од 50% од пуне цене може се признати детету које је трећерођено и/или свако наредно дете у породици.</w:t>
      </w:r>
    </w:p>
    <w:p w14:paraId="359C6FFE" w14:textId="78F9F2DB" w:rsidR="000A73E7" w:rsidRPr="00FC59C0" w:rsidRDefault="000A73E7"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57</w:t>
      </w:r>
    </w:p>
    <w:p w14:paraId="6E201BAF"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Поступак за остваривање права на накнаду трошкова боравка деце у предшколској установи Центар за социјални рад покреће и спроводи по захтеву родитеља или старатеља детета, применом одредаба закона којим се уређује општи управни поступак.</w:t>
      </w:r>
    </w:p>
    <w:p w14:paraId="60D30B3F" w14:textId="77777777" w:rsidR="00096C7F" w:rsidRPr="00FC59C0"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Уз захтев за остваривање права подносилац захтева прилаже:</w:t>
      </w:r>
    </w:p>
    <w:p w14:paraId="1B6367B3" w14:textId="77777777" w:rsidR="00096C7F" w:rsidRPr="00FC59C0" w:rsidRDefault="00096C7F" w:rsidP="00FC59C0">
      <w:pPr>
        <w:numPr>
          <w:ilvl w:val="0"/>
          <w:numId w:val="12"/>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извод из матичне књиге рођених за дете, односно децу; </w:t>
      </w:r>
    </w:p>
    <w:p w14:paraId="4F8E0283" w14:textId="77777777" w:rsidR="00096C7F" w:rsidRPr="00FC59C0" w:rsidRDefault="00096C7F" w:rsidP="00FC59C0">
      <w:pPr>
        <w:numPr>
          <w:ilvl w:val="0"/>
          <w:numId w:val="12"/>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акт о разврставању детета са сметњама у развоју; </w:t>
      </w:r>
    </w:p>
    <w:p w14:paraId="1603362E" w14:textId="77777777" w:rsidR="00096C7F" w:rsidRPr="00FC59C0" w:rsidRDefault="00096C7F" w:rsidP="00FC59C0">
      <w:pPr>
        <w:numPr>
          <w:ilvl w:val="0"/>
          <w:numId w:val="12"/>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доказ из члана 40. ове одлуке о статусу самохраног родитеља; </w:t>
      </w:r>
    </w:p>
    <w:p w14:paraId="14424D58" w14:textId="77777777" w:rsidR="00096C7F" w:rsidRPr="00FC59C0" w:rsidRDefault="00096C7F" w:rsidP="00FC59C0">
      <w:pPr>
        <w:numPr>
          <w:ilvl w:val="0"/>
          <w:numId w:val="12"/>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уверење надлежне филијале Националне службе за запошљавање о статусу незапосленог лица; </w:t>
      </w:r>
    </w:p>
    <w:p w14:paraId="4E9DD926" w14:textId="77777777" w:rsidR="00096C7F" w:rsidRPr="00FC59C0" w:rsidRDefault="00096C7F" w:rsidP="00FC59C0">
      <w:pPr>
        <w:numPr>
          <w:ilvl w:val="0"/>
          <w:numId w:val="12"/>
        </w:num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уверење Центра за социјални рад да се код истог налази на евиденцији корисника права на новчану социјалну помоћ или уверење да се дете налази под старатељством.</w:t>
      </w:r>
    </w:p>
    <w:p w14:paraId="786CAEBE" w14:textId="0BFB0177" w:rsidR="000A73E7" w:rsidRPr="00FC59C0" w:rsidRDefault="000A73E7"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58</w:t>
      </w:r>
    </w:p>
    <w:p w14:paraId="3A7751F5" w14:textId="5C8017B6" w:rsidR="000A73E7" w:rsidRDefault="00096C7F"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Предшколска установа ослободиће корисника обавезе плаћања накнаде за боравак деце у предшколској установи на основу решења Центра за социјални рад.</w:t>
      </w:r>
    </w:p>
    <w:p w14:paraId="0A84AC69" w14:textId="77777777" w:rsidR="00FC59C0" w:rsidRDefault="00FC59C0" w:rsidP="00FC59C0">
      <w:pPr>
        <w:spacing w:after="0" w:line="240" w:lineRule="auto"/>
        <w:jc w:val="both"/>
        <w:rPr>
          <w:rFonts w:ascii="Times New Roman" w:eastAsia="Times New Roman" w:hAnsi="Times New Roman" w:cs="Times New Roman"/>
          <w:sz w:val="24"/>
          <w:szCs w:val="24"/>
        </w:rPr>
      </w:pPr>
    </w:p>
    <w:p w14:paraId="1ED6E93A" w14:textId="77777777" w:rsidR="00FC59C0" w:rsidRDefault="00FC59C0" w:rsidP="00FC59C0">
      <w:pPr>
        <w:spacing w:after="0" w:line="240" w:lineRule="auto"/>
        <w:jc w:val="both"/>
        <w:rPr>
          <w:rFonts w:ascii="Times New Roman" w:eastAsia="Times New Roman" w:hAnsi="Times New Roman" w:cs="Times New Roman"/>
          <w:sz w:val="24"/>
          <w:szCs w:val="24"/>
        </w:rPr>
      </w:pPr>
    </w:p>
    <w:p w14:paraId="35BE0893"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431BAF63" w14:textId="537E8F05" w:rsidR="000A73E7" w:rsidRPr="00FC59C0" w:rsidRDefault="000A73E7"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lastRenderedPageBreak/>
        <w:t>Члан 59</w:t>
      </w:r>
    </w:p>
    <w:p w14:paraId="40C55131" w14:textId="391A90B0" w:rsidR="000A73E7" w:rsidRPr="00FC59C0" w:rsidRDefault="000922DA"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Корисник права на накнаду трошкова боравка деце у предшколској установи дужан је да пријави сваку промену која може бити од утицаја на признато право, најкасније у року од 15 дана од дана када је промена настала, у противном дужан је да надокнади насталу штету у складу са прописима о облигационим односима.</w:t>
      </w:r>
    </w:p>
    <w:p w14:paraId="1EE9D697" w14:textId="77777777" w:rsidR="000922DA" w:rsidRPr="00FC59C0" w:rsidRDefault="000922DA" w:rsidP="00FC59C0">
      <w:pPr>
        <w:spacing w:after="0" w:line="240" w:lineRule="auto"/>
        <w:jc w:val="center"/>
        <w:rPr>
          <w:rFonts w:ascii="Times New Roman" w:eastAsia="Times New Roman" w:hAnsi="Times New Roman" w:cs="Times New Roman"/>
          <w:b/>
          <w:sz w:val="24"/>
          <w:szCs w:val="24"/>
        </w:rPr>
      </w:pPr>
    </w:p>
    <w:p w14:paraId="381AB50B" w14:textId="1D2B3DAD" w:rsidR="000A73E7" w:rsidRDefault="00FF1814"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 xml:space="preserve">Накнада трошкова </w:t>
      </w:r>
      <w:r w:rsidR="000A73E7" w:rsidRPr="00FC59C0">
        <w:rPr>
          <w:rFonts w:ascii="Times New Roman" w:eastAsia="Times New Roman" w:hAnsi="Times New Roman" w:cs="Times New Roman"/>
          <w:b/>
          <w:sz w:val="24"/>
          <w:szCs w:val="24"/>
        </w:rPr>
        <w:t>летовања за децу првог разреда основне школе из породица у стању социјалне потребе</w:t>
      </w:r>
    </w:p>
    <w:p w14:paraId="565BB336" w14:textId="77777777" w:rsidR="00FC59C0" w:rsidRPr="00FC59C0" w:rsidRDefault="00FC59C0" w:rsidP="00FC59C0">
      <w:pPr>
        <w:spacing w:after="0" w:line="240" w:lineRule="auto"/>
        <w:jc w:val="center"/>
        <w:rPr>
          <w:rFonts w:ascii="Times New Roman" w:eastAsia="Times New Roman" w:hAnsi="Times New Roman" w:cs="Times New Roman"/>
          <w:b/>
          <w:sz w:val="24"/>
          <w:szCs w:val="24"/>
        </w:rPr>
      </w:pPr>
    </w:p>
    <w:p w14:paraId="50087667" w14:textId="3CC43D56" w:rsidR="000A73E7" w:rsidRPr="00FC59C0" w:rsidRDefault="000A73E7"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60</w:t>
      </w:r>
    </w:p>
    <w:p w14:paraId="26A59E7C" w14:textId="77777777" w:rsidR="000922DA" w:rsidRPr="00FC59C0" w:rsidRDefault="000922DA"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Накнада трошкова летовања за децу првог разреда свих основних школа са територије општине Нова Варош (градских и сеоских) намењена је деци из породица које се налазе у стању социјалне потребе (материјална депривација, поремећени породични односи и сл.).</w:t>
      </w:r>
    </w:p>
    <w:p w14:paraId="3ABDB125" w14:textId="77777777" w:rsidR="000922DA" w:rsidRPr="00FC59C0" w:rsidRDefault="000922DA"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Накнада трошкова летовања обезбеђује се у периоду летњег распуста, на црногорском приморју, у објекту који је адекватан за боравак деце овог узраста.</w:t>
      </w:r>
    </w:p>
    <w:p w14:paraId="1A41B7D4" w14:textId="77777777" w:rsidR="000922DA" w:rsidRPr="00FC59C0" w:rsidRDefault="000922DA"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Трошкови летовања обухватају трошкове смештаја на бази пуног пансиона и аутобуски превоз до места реализације програма и назад.</w:t>
      </w:r>
    </w:p>
    <w:p w14:paraId="6635FC42" w14:textId="77777777" w:rsidR="000922DA" w:rsidRPr="00FC59C0" w:rsidRDefault="000922DA"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Средства за реализацију програма летовања за децу првог разреда основне школе обезбеђују се у буџету општине Нова Варош.</w:t>
      </w:r>
    </w:p>
    <w:p w14:paraId="401B4B51" w14:textId="77777777" w:rsidR="000922DA" w:rsidRPr="00FC59C0" w:rsidRDefault="000922DA"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Број деце и трајање програма одређују се према цени услуге и расположивим средствима опредељеним у буџету општине Нова Варош за реализацију овог програма.</w:t>
      </w:r>
    </w:p>
    <w:p w14:paraId="72252602" w14:textId="77777777" w:rsidR="000922DA" w:rsidRPr="00FC59C0" w:rsidRDefault="000922DA"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Поступак спровођења јавне набавке за избор пружаоца услуге, закључење уговора са пружаоцем услуге, поступак прописивања и прикупљања неопходне документације, процену испуњености услова и формирање списка, као и спровођење конкретних активности на реализацији програма летовања, спроводи Центар за социјални рад Нова Варош.</w:t>
      </w:r>
    </w:p>
    <w:p w14:paraId="163014CA" w14:textId="77777777" w:rsidR="000922DA" w:rsidRDefault="000922DA"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Критеријуми за избор деце која имају право на накнаду трошкова летовања дефинишу се правилником који доноси Управни одбор Центра за социјални рад Нова Варош.</w:t>
      </w:r>
    </w:p>
    <w:p w14:paraId="16F70738"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31B50236" w14:textId="77777777" w:rsidR="005C0508" w:rsidRDefault="00AB25BD"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Поступак за остваривање права на мере материјалне подршке</w:t>
      </w:r>
    </w:p>
    <w:p w14:paraId="1DDCB8B3" w14:textId="77777777" w:rsidR="00FC59C0" w:rsidRPr="00FC59C0" w:rsidRDefault="00FC59C0" w:rsidP="00FC59C0">
      <w:pPr>
        <w:spacing w:after="0" w:line="240" w:lineRule="auto"/>
        <w:jc w:val="center"/>
        <w:rPr>
          <w:rFonts w:ascii="Times New Roman" w:eastAsia="Times New Roman" w:hAnsi="Times New Roman" w:cs="Times New Roman"/>
          <w:b/>
          <w:sz w:val="24"/>
          <w:szCs w:val="24"/>
        </w:rPr>
      </w:pPr>
    </w:p>
    <w:p w14:paraId="0822A9D0" w14:textId="327F3222" w:rsidR="005C0508" w:rsidRPr="00FC59C0" w:rsidRDefault="00AB25BD" w:rsidP="00FC59C0">
      <w:pPr>
        <w:spacing w:after="0" w:line="240" w:lineRule="auto"/>
        <w:ind w:left="3600" w:firstLine="720"/>
        <w:rPr>
          <w:rFonts w:ascii="Times New Roman" w:eastAsia="Times New Roman" w:hAnsi="Times New Roman" w:cs="Times New Roman"/>
          <w:b/>
          <w:bCs/>
          <w:sz w:val="24"/>
          <w:szCs w:val="24"/>
        </w:rPr>
      </w:pPr>
      <w:bookmarkStart w:id="14" w:name="clan_73"/>
      <w:bookmarkEnd w:id="14"/>
      <w:r w:rsidRPr="00FC59C0">
        <w:rPr>
          <w:rFonts w:ascii="Times New Roman" w:eastAsia="Times New Roman" w:hAnsi="Times New Roman" w:cs="Times New Roman"/>
          <w:b/>
          <w:bCs/>
          <w:sz w:val="24"/>
          <w:szCs w:val="24"/>
        </w:rPr>
        <w:t>Члан</w:t>
      </w:r>
      <w:r w:rsidR="000A73E7" w:rsidRPr="00FC59C0">
        <w:rPr>
          <w:rFonts w:ascii="Times New Roman" w:eastAsia="Times New Roman" w:hAnsi="Times New Roman" w:cs="Times New Roman"/>
          <w:b/>
          <w:bCs/>
          <w:sz w:val="24"/>
          <w:szCs w:val="24"/>
        </w:rPr>
        <w:t xml:space="preserve"> 6</w:t>
      </w:r>
      <w:r w:rsidRPr="00FC59C0">
        <w:rPr>
          <w:rFonts w:ascii="Times New Roman" w:eastAsia="Times New Roman" w:hAnsi="Times New Roman" w:cs="Times New Roman"/>
          <w:b/>
          <w:bCs/>
          <w:sz w:val="24"/>
          <w:szCs w:val="24"/>
        </w:rPr>
        <w:t>1</w:t>
      </w:r>
    </w:p>
    <w:p w14:paraId="7A3C1824" w14:textId="77777777" w:rsidR="000922DA" w:rsidRPr="00FC59C0" w:rsidRDefault="000922DA"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Поступак за остваривање права на мере материјалне подршке покреће се на захтев корисника или по службеној дужности.</w:t>
      </w:r>
    </w:p>
    <w:p w14:paraId="6E771C01" w14:textId="77777777" w:rsidR="000922DA" w:rsidRPr="00FC59C0" w:rsidRDefault="000922DA"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 захтевима за коришћење права на мере материјалне подршке из ове одлуке, у првом степену решава Центар за социјални рад, решењем о признавању права на меру материјалне подршке за коју је поднет захтев.</w:t>
      </w:r>
    </w:p>
    <w:p w14:paraId="19AE186D" w14:textId="0BDA0FF0" w:rsidR="005C0508" w:rsidRPr="00FC59C0" w:rsidRDefault="00AB25BD" w:rsidP="00FC59C0">
      <w:pPr>
        <w:spacing w:after="0" w:line="240" w:lineRule="auto"/>
        <w:jc w:val="both"/>
        <w:rPr>
          <w:rFonts w:ascii="Times New Roman" w:eastAsia="Times New Roman" w:hAnsi="Times New Roman" w:cs="Times New Roman"/>
          <w:b/>
          <w:bCs/>
          <w:sz w:val="24"/>
          <w:szCs w:val="24"/>
        </w:rPr>
      </w:pPr>
      <w:r w:rsidRPr="00FC59C0">
        <w:rPr>
          <w:rFonts w:ascii="Times New Roman" w:eastAsia="Times New Roman" w:hAnsi="Times New Roman" w:cs="Times New Roman"/>
          <w:sz w:val="24"/>
          <w:szCs w:val="24"/>
        </w:rPr>
        <w:t xml:space="preserve"> </w:t>
      </w:r>
      <w:r w:rsidRPr="00FC59C0">
        <w:rPr>
          <w:rFonts w:ascii="Times New Roman" w:eastAsia="Times New Roman" w:hAnsi="Times New Roman" w:cs="Times New Roman"/>
          <w:b/>
          <w:bCs/>
          <w:sz w:val="24"/>
          <w:szCs w:val="24"/>
        </w:rPr>
        <w:t>Право на жалбу</w:t>
      </w:r>
      <w:bookmarkStart w:id="15" w:name="clan_74"/>
      <w:bookmarkEnd w:id="15"/>
    </w:p>
    <w:p w14:paraId="46EBDA19" w14:textId="1BAEC3F0" w:rsidR="005C0508" w:rsidRPr="00FC59C0" w:rsidRDefault="000A73E7" w:rsidP="00FC59C0">
      <w:pPr>
        <w:spacing w:after="0" w:line="240" w:lineRule="auto"/>
        <w:jc w:val="center"/>
        <w:rPr>
          <w:rFonts w:ascii="Times New Roman" w:eastAsia="Times New Roman" w:hAnsi="Times New Roman" w:cs="Times New Roman"/>
          <w:b/>
          <w:bCs/>
          <w:sz w:val="24"/>
          <w:szCs w:val="24"/>
        </w:rPr>
      </w:pPr>
      <w:r w:rsidRPr="00FC59C0">
        <w:rPr>
          <w:rFonts w:ascii="Times New Roman" w:eastAsia="Times New Roman" w:hAnsi="Times New Roman" w:cs="Times New Roman"/>
          <w:b/>
          <w:bCs/>
          <w:sz w:val="24"/>
          <w:szCs w:val="24"/>
        </w:rPr>
        <w:t>Члан 6</w:t>
      </w:r>
      <w:r w:rsidR="00AB25BD" w:rsidRPr="00FC59C0">
        <w:rPr>
          <w:rFonts w:ascii="Times New Roman" w:eastAsia="Times New Roman" w:hAnsi="Times New Roman" w:cs="Times New Roman"/>
          <w:b/>
          <w:bCs/>
          <w:sz w:val="24"/>
          <w:szCs w:val="24"/>
        </w:rPr>
        <w:t>2</w:t>
      </w:r>
    </w:p>
    <w:p w14:paraId="02EB6D4C" w14:textId="77777777" w:rsidR="000922DA" w:rsidRPr="00FC59C0" w:rsidRDefault="000922DA"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Корисник коме није признато право на мере материјалне подршке из ове одлуке има право на жалбу у року од 15 дана.</w:t>
      </w:r>
    </w:p>
    <w:p w14:paraId="1CCCA9CB" w14:textId="77777777" w:rsidR="000922DA" w:rsidRPr="00FC59C0" w:rsidRDefault="000922DA"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По жалбама на првостепена решења у другом степену одлучује Општинско веће општине Нова Варош.</w:t>
      </w:r>
    </w:p>
    <w:p w14:paraId="39B4E380" w14:textId="4B263D0D" w:rsidR="00CE42A8" w:rsidRPr="00FC59C0" w:rsidRDefault="00AB25BD"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 xml:space="preserve"> </w:t>
      </w:r>
      <w:bookmarkStart w:id="16" w:name="str_39"/>
      <w:bookmarkStart w:id="17" w:name="str_37"/>
      <w:bookmarkStart w:id="18" w:name="str_2"/>
      <w:bookmarkEnd w:id="16"/>
      <w:bookmarkEnd w:id="17"/>
      <w:bookmarkEnd w:id="18"/>
    </w:p>
    <w:p w14:paraId="46AF7C43" w14:textId="77777777" w:rsidR="00621762" w:rsidRDefault="00621762" w:rsidP="00FC59C0">
      <w:pPr>
        <w:spacing w:after="0" w:line="240" w:lineRule="auto"/>
        <w:jc w:val="both"/>
        <w:rPr>
          <w:rFonts w:ascii="Times New Roman" w:eastAsia="Times New Roman" w:hAnsi="Times New Roman" w:cs="Times New Roman"/>
          <w:sz w:val="24"/>
          <w:szCs w:val="24"/>
        </w:rPr>
      </w:pPr>
    </w:p>
    <w:p w14:paraId="37A67E33" w14:textId="77777777" w:rsidR="00FC59C0" w:rsidRDefault="00FC59C0" w:rsidP="00FC59C0">
      <w:pPr>
        <w:spacing w:after="0" w:line="240" w:lineRule="auto"/>
        <w:jc w:val="both"/>
        <w:rPr>
          <w:rFonts w:ascii="Times New Roman" w:eastAsia="Times New Roman" w:hAnsi="Times New Roman" w:cs="Times New Roman"/>
          <w:sz w:val="24"/>
          <w:szCs w:val="24"/>
        </w:rPr>
      </w:pPr>
    </w:p>
    <w:p w14:paraId="094435D5" w14:textId="77777777" w:rsidR="00FC59C0" w:rsidRPr="00FC59C0" w:rsidRDefault="00FC59C0" w:rsidP="00FC59C0">
      <w:pPr>
        <w:spacing w:after="0" w:line="240" w:lineRule="auto"/>
        <w:jc w:val="both"/>
        <w:rPr>
          <w:rFonts w:ascii="Times New Roman" w:eastAsia="Times New Roman" w:hAnsi="Times New Roman" w:cs="Times New Roman"/>
          <w:sz w:val="24"/>
          <w:szCs w:val="24"/>
        </w:rPr>
      </w:pPr>
    </w:p>
    <w:p w14:paraId="7B349173" w14:textId="45ED3FC9" w:rsidR="005C0508" w:rsidRPr="00FC59C0" w:rsidRDefault="00AB25BD"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b/>
          <w:sz w:val="24"/>
          <w:szCs w:val="24"/>
          <w:lang w:val="sr-Latn-RS"/>
        </w:rPr>
        <w:lastRenderedPageBreak/>
        <w:t>VI</w:t>
      </w:r>
      <w:r w:rsidRPr="00FC59C0">
        <w:rPr>
          <w:rFonts w:ascii="Times New Roman" w:eastAsia="Times New Roman" w:hAnsi="Times New Roman" w:cs="Times New Roman"/>
          <w:b/>
          <w:sz w:val="24"/>
          <w:szCs w:val="24"/>
          <w:lang w:val="en-US"/>
        </w:rPr>
        <w:t>I</w:t>
      </w:r>
      <w:r w:rsidRPr="00FC59C0">
        <w:rPr>
          <w:rFonts w:ascii="Times New Roman" w:eastAsia="Times New Roman" w:hAnsi="Times New Roman" w:cs="Times New Roman"/>
          <w:b/>
          <w:sz w:val="24"/>
          <w:szCs w:val="24"/>
          <w:lang w:val="sr-Latn-RS"/>
        </w:rPr>
        <w:t xml:space="preserve">  </w:t>
      </w:r>
      <w:r w:rsidRPr="00FC59C0">
        <w:rPr>
          <w:rFonts w:ascii="Times New Roman" w:eastAsia="Times New Roman" w:hAnsi="Times New Roman" w:cs="Times New Roman"/>
          <w:b/>
          <w:sz w:val="24"/>
          <w:szCs w:val="24"/>
        </w:rPr>
        <w:t xml:space="preserve">ПРЕЛАЗНЕ И ЗАВРШНЕ ОДРЕДБЕ </w:t>
      </w:r>
    </w:p>
    <w:p w14:paraId="429AA131" w14:textId="77777777" w:rsidR="001E5DE1" w:rsidRPr="00FC59C0" w:rsidRDefault="001E5DE1" w:rsidP="00FC59C0">
      <w:pPr>
        <w:spacing w:after="0" w:line="240" w:lineRule="auto"/>
        <w:jc w:val="both"/>
        <w:rPr>
          <w:rFonts w:ascii="Times New Roman" w:eastAsia="Times New Roman" w:hAnsi="Times New Roman" w:cs="Times New Roman"/>
          <w:b/>
          <w:sz w:val="24"/>
          <w:szCs w:val="24"/>
        </w:rPr>
      </w:pPr>
    </w:p>
    <w:p w14:paraId="2ABCF259" w14:textId="5B140597" w:rsidR="005C0508" w:rsidRPr="00FC59C0" w:rsidRDefault="009A139A" w:rsidP="00FC59C0">
      <w:pPr>
        <w:spacing w:after="0" w:line="240" w:lineRule="auto"/>
        <w:jc w:val="center"/>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Члан 63</w:t>
      </w:r>
    </w:p>
    <w:p w14:paraId="1B913A1A" w14:textId="32267776" w:rsidR="00FC59C0" w:rsidRDefault="000922DA" w:rsidP="00FC59C0">
      <w:pPr>
        <w:shd w:val="clear" w:color="auto" w:fill="FFFFFF"/>
        <w:spacing w:after="0" w:line="240" w:lineRule="auto"/>
        <w:jc w:val="both"/>
        <w:rPr>
          <w:rFonts w:ascii="Times New Roman" w:eastAsia="Times New Roman" w:hAnsi="Times New Roman" w:cs="Times New Roman"/>
          <w:b/>
          <w:sz w:val="24"/>
          <w:szCs w:val="24"/>
        </w:rPr>
      </w:pPr>
      <w:r w:rsidRPr="00FC59C0">
        <w:rPr>
          <w:rFonts w:ascii="Times New Roman" w:eastAsia="Times New Roman" w:hAnsi="Times New Roman" w:cs="Times New Roman"/>
          <w:sz w:val="24"/>
          <w:szCs w:val="24"/>
          <w:lang w:eastAsia="sr-Latn-RS"/>
        </w:rPr>
        <w:t>Ступањем на снагу ове одлуке престаје да важи Одлука</w:t>
      </w:r>
      <w:bookmarkStart w:id="19" w:name="_GoBack"/>
      <w:bookmarkEnd w:id="19"/>
      <w:r w:rsidRPr="00FC59C0">
        <w:rPr>
          <w:rFonts w:ascii="Times New Roman" w:eastAsia="Times New Roman" w:hAnsi="Times New Roman" w:cs="Times New Roman"/>
          <w:sz w:val="24"/>
          <w:szCs w:val="24"/>
          <w:lang w:eastAsia="sr-Latn-RS"/>
        </w:rPr>
        <w:t xml:space="preserve"> о правима и услугама социјалне заштите које обезбеђује општина Нова Варош, бр. 06-6/24/2014-02 од 02.04.2014. године.</w:t>
      </w:r>
      <w:r w:rsidR="00AB25BD" w:rsidRPr="00FC59C0">
        <w:rPr>
          <w:rFonts w:ascii="Times New Roman" w:eastAsia="Times New Roman" w:hAnsi="Times New Roman" w:cs="Times New Roman"/>
          <w:b/>
          <w:sz w:val="24"/>
          <w:szCs w:val="24"/>
        </w:rPr>
        <w:t xml:space="preserve">  </w:t>
      </w:r>
    </w:p>
    <w:p w14:paraId="2DAA06B1" w14:textId="2D6EBBDB" w:rsidR="005C0508" w:rsidRPr="00FC59C0" w:rsidRDefault="00AB25BD" w:rsidP="00FC59C0">
      <w:pPr>
        <w:shd w:val="clear" w:color="auto" w:fill="FFFFFF"/>
        <w:spacing w:after="0" w:line="240" w:lineRule="auto"/>
        <w:jc w:val="both"/>
        <w:rPr>
          <w:rFonts w:ascii="Times New Roman" w:eastAsia="Times New Roman" w:hAnsi="Times New Roman" w:cs="Times New Roman"/>
          <w:sz w:val="24"/>
          <w:szCs w:val="24"/>
          <w:lang w:val="sr-Latn-RS" w:eastAsia="sr-Latn-RS"/>
        </w:rPr>
      </w:pPr>
      <w:r w:rsidRPr="00FC59C0">
        <w:rPr>
          <w:rFonts w:ascii="Times New Roman" w:eastAsia="Times New Roman" w:hAnsi="Times New Roman" w:cs="Times New Roman"/>
          <w:b/>
          <w:sz w:val="24"/>
          <w:szCs w:val="24"/>
        </w:rPr>
        <w:t xml:space="preserve"> </w:t>
      </w:r>
    </w:p>
    <w:p w14:paraId="6ECF7D47" w14:textId="18D1F4EA" w:rsidR="005C0508" w:rsidRPr="00FC59C0" w:rsidRDefault="00AB25BD" w:rsidP="00FC59C0">
      <w:pPr>
        <w:spacing w:after="0" w:line="240" w:lineRule="auto"/>
        <w:rPr>
          <w:rFonts w:ascii="Times New Roman" w:eastAsia="Times New Roman" w:hAnsi="Times New Roman" w:cs="Times New Roman"/>
          <w:b/>
          <w:sz w:val="24"/>
          <w:szCs w:val="24"/>
        </w:rPr>
      </w:pPr>
      <w:r w:rsidRPr="00FC59C0">
        <w:rPr>
          <w:rFonts w:ascii="Times New Roman" w:eastAsia="Times New Roman" w:hAnsi="Times New Roman" w:cs="Times New Roman"/>
          <w:b/>
          <w:sz w:val="24"/>
          <w:szCs w:val="24"/>
        </w:rPr>
        <w:t xml:space="preserve">                                                      </w:t>
      </w:r>
      <w:r w:rsidR="001E5DE1" w:rsidRPr="00FC59C0">
        <w:rPr>
          <w:rFonts w:ascii="Times New Roman" w:eastAsia="Times New Roman" w:hAnsi="Times New Roman" w:cs="Times New Roman"/>
          <w:b/>
          <w:sz w:val="24"/>
          <w:szCs w:val="24"/>
        </w:rPr>
        <w:t xml:space="preserve">          </w:t>
      </w:r>
      <w:r w:rsidR="00FC59C0">
        <w:rPr>
          <w:rFonts w:ascii="Times New Roman" w:eastAsia="Times New Roman" w:hAnsi="Times New Roman" w:cs="Times New Roman"/>
          <w:b/>
          <w:sz w:val="24"/>
          <w:szCs w:val="24"/>
        </w:rPr>
        <w:t xml:space="preserve">     </w:t>
      </w:r>
      <w:r w:rsidRPr="00FC59C0">
        <w:rPr>
          <w:rFonts w:ascii="Times New Roman" w:eastAsia="Times New Roman" w:hAnsi="Times New Roman" w:cs="Times New Roman"/>
          <w:b/>
          <w:sz w:val="24"/>
          <w:szCs w:val="24"/>
        </w:rPr>
        <w:t xml:space="preserve">  </w:t>
      </w:r>
      <w:r w:rsidR="001E5DE1" w:rsidRPr="00FC59C0">
        <w:rPr>
          <w:rFonts w:ascii="Times New Roman" w:eastAsia="Times New Roman" w:hAnsi="Times New Roman" w:cs="Times New Roman"/>
          <w:b/>
          <w:sz w:val="24"/>
          <w:szCs w:val="24"/>
        </w:rPr>
        <w:t>Члан 6</w:t>
      </w:r>
      <w:r w:rsidRPr="00FC59C0">
        <w:rPr>
          <w:rFonts w:ascii="Times New Roman" w:eastAsia="Times New Roman" w:hAnsi="Times New Roman" w:cs="Times New Roman"/>
          <w:b/>
          <w:sz w:val="24"/>
          <w:szCs w:val="24"/>
        </w:rPr>
        <w:t>4</w:t>
      </w:r>
    </w:p>
    <w:p w14:paraId="290609DA" w14:textId="66CBEB86" w:rsidR="005C0508" w:rsidRPr="00FC59C0" w:rsidRDefault="00AB25BD" w:rsidP="00FC59C0">
      <w:pPr>
        <w:spacing w:after="0" w:line="240" w:lineRule="auto"/>
        <w:jc w:val="both"/>
        <w:rPr>
          <w:rFonts w:ascii="Times New Roman" w:eastAsia="Times New Roman" w:hAnsi="Times New Roman" w:cs="Times New Roman"/>
          <w:sz w:val="24"/>
          <w:szCs w:val="24"/>
        </w:rPr>
      </w:pPr>
      <w:r w:rsidRPr="00FC59C0">
        <w:rPr>
          <w:rFonts w:ascii="Times New Roman" w:eastAsia="Times New Roman" w:hAnsi="Times New Roman" w:cs="Times New Roman"/>
          <w:sz w:val="24"/>
          <w:szCs w:val="24"/>
        </w:rPr>
        <w:t>Ова одлука ступа на снагу осмог дана од дана објављ</w:t>
      </w:r>
      <w:r w:rsidR="004D2BD4" w:rsidRPr="00FC59C0">
        <w:rPr>
          <w:rFonts w:ascii="Times New Roman" w:eastAsia="Times New Roman" w:hAnsi="Times New Roman" w:cs="Times New Roman"/>
          <w:sz w:val="24"/>
          <w:szCs w:val="24"/>
        </w:rPr>
        <w:t xml:space="preserve">ивања у "Службеном листу </w:t>
      </w:r>
      <w:r w:rsidRPr="00FC59C0">
        <w:rPr>
          <w:rFonts w:ascii="Times New Roman" w:eastAsia="Times New Roman" w:hAnsi="Times New Roman" w:cs="Times New Roman"/>
          <w:sz w:val="24"/>
          <w:szCs w:val="24"/>
        </w:rPr>
        <w:t>општине</w:t>
      </w:r>
      <w:r w:rsidR="004D2BD4" w:rsidRPr="00FC59C0">
        <w:rPr>
          <w:rFonts w:ascii="Times New Roman" w:eastAsia="Times New Roman" w:hAnsi="Times New Roman" w:cs="Times New Roman"/>
          <w:sz w:val="24"/>
          <w:szCs w:val="24"/>
        </w:rPr>
        <w:t xml:space="preserve"> Нова Варош</w:t>
      </w:r>
      <w:r w:rsidRPr="00FC59C0">
        <w:rPr>
          <w:rFonts w:ascii="Times New Roman" w:eastAsia="Times New Roman" w:hAnsi="Times New Roman" w:cs="Times New Roman"/>
          <w:sz w:val="24"/>
          <w:szCs w:val="24"/>
        </w:rPr>
        <w:t>" .</w:t>
      </w:r>
    </w:p>
    <w:p w14:paraId="67B4A9D0" w14:textId="77777777" w:rsidR="000E17CE" w:rsidRPr="00FC59C0" w:rsidRDefault="000E17CE" w:rsidP="00FC59C0">
      <w:pPr>
        <w:spacing w:after="0" w:line="240" w:lineRule="auto"/>
        <w:jc w:val="both"/>
        <w:rPr>
          <w:rFonts w:ascii="Times New Roman" w:hAnsi="Times New Roman" w:cs="Times New Roman"/>
          <w:b/>
          <w:sz w:val="24"/>
          <w:szCs w:val="24"/>
        </w:rPr>
      </w:pPr>
    </w:p>
    <w:p w14:paraId="7AFE391C" w14:textId="77777777" w:rsidR="00FC59C0" w:rsidRPr="00FC59C0" w:rsidRDefault="00FC59C0" w:rsidP="00FC59C0">
      <w:pPr>
        <w:spacing w:after="0" w:line="240" w:lineRule="auto"/>
        <w:jc w:val="both"/>
        <w:rPr>
          <w:rFonts w:ascii="Times New Roman" w:hAnsi="Times New Roman" w:cs="Times New Roman"/>
          <w:bCs/>
          <w:sz w:val="24"/>
          <w:szCs w:val="24"/>
        </w:rPr>
      </w:pPr>
    </w:p>
    <w:p w14:paraId="4E0C72F3" w14:textId="77777777" w:rsidR="00FE6976" w:rsidRPr="00FC59C0" w:rsidRDefault="00FE6976" w:rsidP="00FC59C0">
      <w:pPr>
        <w:spacing w:after="0" w:line="240" w:lineRule="auto"/>
        <w:jc w:val="both"/>
        <w:rPr>
          <w:rFonts w:ascii="Times New Roman" w:hAnsi="Times New Roman" w:cs="Times New Roman"/>
          <w:bCs/>
          <w:sz w:val="24"/>
          <w:szCs w:val="24"/>
        </w:rPr>
      </w:pPr>
    </w:p>
    <w:p w14:paraId="4FD26D5A" w14:textId="77777777" w:rsidR="00FC59C0" w:rsidRDefault="00FC59C0" w:rsidP="00FC59C0">
      <w:pPr>
        <w:tabs>
          <w:tab w:val="left" w:pos="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t>СКУПШТИНА ОПШТИНЕ НОВА ВАРОШ</w:t>
      </w:r>
    </w:p>
    <w:p w14:paraId="216338C3" w14:textId="0E556D05" w:rsidR="00FC59C0" w:rsidRDefault="00FC59C0" w:rsidP="00FC59C0">
      <w:pPr>
        <w:tabs>
          <w:tab w:val="left" w:pos="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t xml:space="preserve">Број: </w:t>
      </w:r>
      <w:r w:rsidR="001729B6" w:rsidRPr="001729B6">
        <w:rPr>
          <w:rFonts w:ascii="Times New Roman" w:hAnsi="Times New Roman" w:cs="Times New Roman"/>
          <w:b/>
          <w:sz w:val="26"/>
          <w:szCs w:val="26"/>
        </w:rPr>
        <w:t>002701981 2026 06356 001 000 060 107</w:t>
      </w:r>
      <w:r w:rsidR="001729B6" w:rsidRPr="001729B6">
        <w:rPr>
          <w:rFonts w:ascii="Times New Roman" w:hAnsi="Times New Roman" w:cs="Times New Roman"/>
        </w:rPr>
        <w:t xml:space="preserve"> </w:t>
      </w:r>
      <w:r w:rsidR="001729B6" w:rsidRPr="001729B6">
        <w:rPr>
          <w:rFonts w:ascii="Times New Roman" w:hAnsi="Times New Roman" w:cs="Times New Roman"/>
          <w:b/>
          <w:sz w:val="28"/>
          <w:szCs w:val="28"/>
          <w:lang w:val="sr-Cyrl-CS"/>
        </w:rPr>
        <w:t>од 08.06</w:t>
      </w:r>
      <w:r w:rsidR="001729B6" w:rsidRPr="001729B6">
        <w:rPr>
          <w:rFonts w:ascii="Times New Roman" w:hAnsi="Times New Roman" w:cs="Times New Roman"/>
          <w:b/>
          <w:sz w:val="28"/>
          <w:szCs w:val="28"/>
        </w:rPr>
        <w:t>.2026</w:t>
      </w:r>
      <w:r w:rsidR="001729B6" w:rsidRPr="001729B6">
        <w:rPr>
          <w:rFonts w:ascii="Times New Roman" w:hAnsi="Times New Roman" w:cs="Times New Roman"/>
          <w:b/>
          <w:sz w:val="28"/>
          <w:szCs w:val="28"/>
          <w:lang w:val="sr-Cyrl-CS"/>
        </w:rPr>
        <w:t>.године</w:t>
      </w:r>
    </w:p>
    <w:p w14:paraId="74386AF6" w14:textId="77777777" w:rsidR="00FC59C0" w:rsidRDefault="00FC59C0" w:rsidP="00FC59C0">
      <w:pPr>
        <w:tabs>
          <w:tab w:val="left" w:pos="0"/>
        </w:tabs>
        <w:spacing w:after="0" w:line="240" w:lineRule="auto"/>
        <w:jc w:val="both"/>
        <w:rPr>
          <w:rFonts w:ascii="Times New Roman" w:hAnsi="Times New Roman" w:cs="Times New Roman"/>
          <w:b/>
          <w:sz w:val="24"/>
          <w:szCs w:val="24"/>
        </w:rPr>
      </w:pPr>
    </w:p>
    <w:p w14:paraId="336C5E12" w14:textId="77777777" w:rsidR="00FC59C0" w:rsidRDefault="00FC59C0" w:rsidP="00FC59C0">
      <w:pPr>
        <w:tabs>
          <w:tab w:val="left" w:pos="0"/>
        </w:tabs>
        <w:spacing w:after="0" w:line="240" w:lineRule="auto"/>
        <w:jc w:val="both"/>
        <w:rPr>
          <w:rFonts w:ascii="Times New Roman" w:hAnsi="Times New Roman" w:cs="Times New Roman"/>
          <w:b/>
          <w:sz w:val="24"/>
          <w:szCs w:val="24"/>
        </w:rPr>
      </w:pPr>
    </w:p>
    <w:p w14:paraId="5F61B85F" w14:textId="77777777" w:rsidR="00FC59C0" w:rsidRDefault="00FC59C0" w:rsidP="00FC59C0">
      <w:pPr>
        <w:tabs>
          <w:tab w:val="left" w:pos="0"/>
        </w:tabs>
        <w:spacing w:after="0" w:line="240" w:lineRule="auto"/>
        <w:ind w:firstLine="5940"/>
        <w:jc w:val="center"/>
        <w:rPr>
          <w:rFonts w:ascii="Times New Roman" w:hAnsi="Times New Roman" w:cs="Times New Roman"/>
          <w:b/>
          <w:sz w:val="24"/>
          <w:szCs w:val="24"/>
        </w:rPr>
      </w:pPr>
      <w:r>
        <w:rPr>
          <w:rFonts w:ascii="Times New Roman" w:hAnsi="Times New Roman" w:cs="Times New Roman"/>
          <w:b/>
          <w:sz w:val="24"/>
          <w:szCs w:val="24"/>
        </w:rPr>
        <w:t>ПРЕДСЕДНИК</w:t>
      </w:r>
    </w:p>
    <w:p w14:paraId="09EF8C7B" w14:textId="77777777" w:rsidR="00FC59C0" w:rsidRDefault="00FC59C0" w:rsidP="00FC59C0">
      <w:pPr>
        <w:tabs>
          <w:tab w:val="left" w:pos="0"/>
        </w:tabs>
        <w:spacing w:after="0" w:line="240" w:lineRule="auto"/>
        <w:ind w:firstLine="5940"/>
        <w:jc w:val="center"/>
        <w:rPr>
          <w:rFonts w:ascii="Times New Roman" w:hAnsi="Times New Roman" w:cs="Times New Roman"/>
          <w:b/>
          <w:sz w:val="24"/>
          <w:szCs w:val="24"/>
        </w:rPr>
      </w:pPr>
      <w:r>
        <w:rPr>
          <w:rFonts w:ascii="Times New Roman" w:hAnsi="Times New Roman" w:cs="Times New Roman"/>
          <w:b/>
          <w:sz w:val="24"/>
          <w:szCs w:val="24"/>
        </w:rPr>
        <w:t>Скупштине општине</w:t>
      </w:r>
    </w:p>
    <w:p w14:paraId="5736A8F9" w14:textId="3943D990" w:rsidR="005C0508" w:rsidRPr="00FC59C0" w:rsidRDefault="00FC59C0" w:rsidP="00FC59C0">
      <w:pPr>
        <w:tabs>
          <w:tab w:val="left" w:pos="0"/>
        </w:tabs>
        <w:spacing w:after="0" w:line="240" w:lineRule="auto"/>
        <w:ind w:firstLine="5940"/>
        <w:jc w:val="center"/>
        <w:rPr>
          <w:rFonts w:ascii="Times New Roman" w:hAnsi="Times New Roman" w:cs="Times New Roman"/>
          <w:b/>
          <w:sz w:val="24"/>
          <w:szCs w:val="24"/>
        </w:rPr>
      </w:pPr>
      <w:r>
        <w:rPr>
          <w:rFonts w:ascii="Times New Roman" w:hAnsi="Times New Roman" w:cs="Times New Roman"/>
          <w:b/>
          <w:sz w:val="24"/>
          <w:szCs w:val="24"/>
        </w:rPr>
        <w:t>Радосав Васиљевић</w:t>
      </w:r>
      <w:bookmarkEnd w:id="0"/>
    </w:p>
    <w:sectPr w:rsidR="005C0508" w:rsidRPr="00FC59C0">
      <w:footerReference w:type="default" r:id="rId9"/>
      <w:pgSz w:w="12240" w:h="15840"/>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ECFE8" w14:textId="77777777" w:rsidR="0060038C" w:rsidRDefault="0060038C">
      <w:pPr>
        <w:spacing w:line="240" w:lineRule="auto"/>
      </w:pPr>
      <w:r>
        <w:separator/>
      </w:r>
    </w:p>
  </w:endnote>
  <w:endnote w:type="continuationSeparator" w:id="0">
    <w:p w14:paraId="3A1047D5" w14:textId="77777777" w:rsidR="0060038C" w:rsidRDefault="006003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MS Gothic"/>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854FA7" w14:textId="6AC33744" w:rsidR="00F71109" w:rsidRDefault="00F71109">
    <w:pPr>
      <w:pStyle w:val="Footer"/>
      <w:tabs>
        <w:tab w:val="clear" w:pos="4680"/>
        <w:tab w:val="clear" w:pos="9360"/>
      </w:tabs>
      <w:jc w:val="center"/>
      <w:rPr>
        <w:caps/>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sidR="0055707F">
      <w:rPr>
        <w:caps/>
        <w:noProof/>
        <w:color w:val="4472C4" w:themeColor="accent1"/>
      </w:rPr>
      <w:t>18</w:t>
    </w:r>
    <w:r>
      <w:rPr>
        <w:caps/>
        <w:color w:val="4472C4" w:themeColor="accent1"/>
      </w:rPr>
      <w:fldChar w:fldCharType="end"/>
    </w:r>
  </w:p>
  <w:p w14:paraId="204D6F05" w14:textId="77777777" w:rsidR="00F71109" w:rsidRDefault="00F711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B74C3B" w14:textId="77777777" w:rsidR="0060038C" w:rsidRDefault="0060038C">
      <w:pPr>
        <w:spacing w:after="0"/>
      </w:pPr>
      <w:r>
        <w:separator/>
      </w:r>
    </w:p>
  </w:footnote>
  <w:footnote w:type="continuationSeparator" w:id="0">
    <w:p w14:paraId="5AF299E4" w14:textId="77777777" w:rsidR="0060038C" w:rsidRDefault="0060038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B00D8"/>
    <w:multiLevelType w:val="multilevel"/>
    <w:tmpl w:val="3FDC3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D57EEA"/>
    <w:multiLevelType w:val="multilevel"/>
    <w:tmpl w:val="4A840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7B7F77"/>
    <w:multiLevelType w:val="multilevel"/>
    <w:tmpl w:val="BA90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E7270A"/>
    <w:multiLevelType w:val="multilevel"/>
    <w:tmpl w:val="ED882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081307D"/>
    <w:multiLevelType w:val="multilevel"/>
    <w:tmpl w:val="D6040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4D8342A"/>
    <w:multiLevelType w:val="multilevel"/>
    <w:tmpl w:val="BE02C5B0"/>
    <w:lvl w:ilvl="0">
      <w:numFmt w:val="bullet"/>
      <w:lvlText w:val="-"/>
      <w:lvlJc w:val="left"/>
      <w:pPr>
        <w:tabs>
          <w:tab w:val="num" w:pos="720"/>
        </w:tabs>
        <w:ind w:left="720" w:hanging="360"/>
      </w:pPr>
      <w:rPr>
        <w:rFonts w:ascii="Tahoma" w:eastAsia="Times New Roman" w:hAnsi="Tahoma" w:cs="Tahoma"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981D81"/>
    <w:multiLevelType w:val="multilevel"/>
    <w:tmpl w:val="27148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9E64464"/>
    <w:multiLevelType w:val="multilevel"/>
    <w:tmpl w:val="D97CF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0785622"/>
    <w:multiLevelType w:val="multilevel"/>
    <w:tmpl w:val="50785622"/>
    <w:lvl w:ilvl="0">
      <w:start w:val="1"/>
      <w:numFmt w:val="decimal"/>
      <w:lvlText w:val="%1)"/>
      <w:lvlJc w:val="left"/>
      <w:pPr>
        <w:ind w:left="1800" w:hanging="360"/>
      </w:pPr>
      <w:rPr>
        <w:rFonts w:ascii="Arial" w:eastAsia="Times New Roman" w:hAnsi="Arial" w:cs="Arial"/>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9">
    <w:nsid w:val="5E49528A"/>
    <w:multiLevelType w:val="multilevel"/>
    <w:tmpl w:val="7B6C5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47017A"/>
    <w:multiLevelType w:val="multilevel"/>
    <w:tmpl w:val="85DA9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7C5D6E"/>
    <w:multiLevelType w:val="multilevel"/>
    <w:tmpl w:val="403A5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1"/>
  </w:num>
  <w:num w:numId="4">
    <w:abstractNumId w:val="11"/>
  </w:num>
  <w:num w:numId="5">
    <w:abstractNumId w:val="7"/>
  </w:num>
  <w:num w:numId="6">
    <w:abstractNumId w:val="0"/>
  </w:num>
  <w:num w:numId="7">
    <w:abstractNumId w:val="4"/>
  </w:num>
  <w:num w:numId="8">
    <w:abstractNumId w:val="10"/>
  </w:num>
  <w:num w:numId="9">
    <w:abstractNumId w:val="5"/>
  </w:num>
  <w:num w:numId="10">
    <w:abstractNumId w:val="6"/>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5E"/>
    <w:rsid w:val="00004C5A"/>
    <w:rsid w:val="00025099"/>
    <w:rsid w:val="000363F5"/>
    <w:rsid w:val="000409EA"/>
    <w:rsid w:val="00052B89"/>
    <w:rsid w:val="00055BC5"/>
    <w:rsid w:val="00071B0F"/>
    <w:rsid w:val="00074655"/>
    <w:rsid w:val="00077718"/>
    <w:rsid w:val="000839D3"/>
    <w:rsid w:val="000872AF"/>
    <w:rsid w:val="000922DA"/>
    <w:rsid w:val="00096C7F"/>
    <w:rsid w:val="000A6B9D"/>
    <w:rsid w:val="000A73E7"/>
    <w:rsid w:val="000C3935"/>
    <w:rsid w:val="000D41B5"/>
    <w:rsid w:val="000E17CE"/>
    <w:rsid w:val="001005AA"/>
    <w:rsid w:val="0010556B"/>
    <w:rsid w:val="00106535"/>
    <w:rsid w:val="00121190"/>
    <w:rsid w:val="00125960"/>
    <w:rsid w:val="00133878"/>
    <w:rsid w:val="00147596"/>
    <w:rsid w:val="00170930"/>
    <w:rsid w:val="00171D7C"/>
    <w:rsid w:val="001729B6"/>
    <w:rsid w:val="00197783"/>
    <w:rsid w:val="001B526F"/>
    <w:rsid w:val="001C26B1"/>
    <w:rsid w:val="001C3B06"/>
    <w:rsid w:val="001D1C7F"/>
    <w:rsid w:val="001D44D5"/>
    <w:rsid w:val="001D5547"/>
    <w:rsid w:val="001E10C0"/>
    <w:rsid w:val="001E2A5B"/>
    <w:rsid w:val="001E5DE1"/>
    <w:rsid w:val="001F2AFF"/>
    <w:rsid w:val="00201CF9"/>
    <w:rsid w:val="002152F4"/>
    <w:rsid w:val="00217FB5"/>
    <w:rsid w:val="0023036F"/>
    <w:rsid w:val="0024157C"/>
    <w:rsid w:val="0025721B"/>
    <w:rsid w:val="00275300"/>
    <w:rsid w:val="00284D21"/>
    <w:rsid w:val="00285683"/>
    <w:rsid w:val="00296CE6"/>
    <w:rsid w:val="002A1E70"/>
    <w:rsid w:val="002A58D7"/>
    <w:rsid w:val="002B1E9B"/>
    <w:rsid w:val="002C3D87"/>
    <w:rsid w:val="002D516C"/>
    <w:rsid w:val="00303B65"/>
    <w:rsid w:val="00311A1D"/>
    <w:rsid w:val="00315103"/>
    <w:rsid w:val="00331CFE"/>
    <w:rsid w:val="00337FD7"/>
    <w:rsid w:val="0034469F"/>
    <w:rsid w:val="00360C1E"/>
    <w:rsid w:val="003703C1"/>
    <w:rsid w:val="003838D8"/>
    <w:rsid w:val="003B7D4E"/>
    <w:rsid w:val="003D30DE"/>
    <w:rsid w:val="003E5194"/>
    <w:rsid w:val="003F523A"/>
    <w:rsid w:val="003F65F7"/>
    <w:rsid w:val="00415619"/>
    <w:rsid w:val="004234D1"/>
    <w:rsid w:val="004355BC"/>
    <w:rsid w:val="00437F2B"/>
    <w:rsid w:val="00447ECA"/>
    <w:rsid w:val="00454E28"/>
    <w:rsid w:val="00461CA0"/>
    <w:rsid w:val="00463102"/>
    <w:rsid w:val="00471E79"/>
    <w:rsid w:val="004826CE"/>
    <w:rsid w:val="00494F97"/>
    <w:rsid w:val="00495E40"/>
    <w:rsid w:val="004A3926"/>
    <w:rsid w:val="004A6205"/>
    <w:rsid w:val="004B397E"/>
    <w:rsid w:val="004C1132"/>
    <w:rsid w:val="004D04BA"/>
    <w:rsid w:val="004D2BD4"/>
    <w:rsid w:val="004E1BE1"/>
    <w:rsid w:val="004E4A54"/>
    <w:rsid w:val="004E78DF"/>
    <w:rsid w:val="004F6334"/>
    <w:rsid w:val="004F6FBC"/>
    <w:rsid w:val="00500995"/>
    <w:rsid w:val="00503C91"/>
    <w:rsid w:val="0052194A"/>
    <w:rsid w:val="005526BC"/>
    <w:rsid w:val="0055707F"/>
    <w:rsid w:val="00557BFE"/>
    <w:rsid w:val="00561497"/>
    <w:rsid w:val="005703EE"/>
    <w:rsid w:val="00570860"/>
    <w:rsid w:val="0057540C"/>
    <w:rsid w:val="005761FF"/>
    <w:rsid w:val="00577703"/>
    <w:rsid w:val="005948AF"/>
    <w:rsid w:val="005B714B"/>
    <w:rsid w:val="005C0508"/>
    <w:rsid w:val="005C5AFA"/>
    <w:rsid w:val="005D4987"/>
    <w:rsid w:val="005D6492"/>
    <w:rsid w:val="005F24AE"/>
    <w:rsid w:val="0060038C"/>
    <w:rsid w:val="00602762"/>
    <w:rsid w:val="0060304C"/>
    <w:rsid w:val="00610E68"/>
    <w:rsid w:val="006126E5"/>
    <w:rsid w:val="00621750"/>
    <w:rsid w:val="00621762"/>
    <w:rsid w:val="00641EC5"/>
    <w:rsid w:val="00662084"/>
    <w:rsid w:val="006706B4"/>
    <w:rsid w:val="00674EA3"/>
    <w:rsid w:val="00680B71"/>
    <w:rsid w:val="00682D89"/>
    <w:rsid w:val="006832F4"/>
    <w:rsid w:val="006840CF"/>
    <w:rsid w:val="0068440B"/>
    <w:rsid w:val="00690F09"/>
    <w:rsid w:val="00692035"/>
    <w:rsid w:val="00693614"/>
    <w:rsid w:val="006B71BE"/>
    <w:rsid w:val="006C483F"/>
    <w:rsid w:val="006D2DB0"/>
    <w:rsid w:val="006E2DB5"/>
    <w:rsid w:val="006E36F1"/>
    <w:rsid w:val="006E378D"/>
    <w:rsid w:val="00710BDE"/>
    <w:rsid w:val="007161E2"/>
    <w:rsid w:val="007200C8"/>
    <w:rsid w:val="0072398A"/>
    <w:rsid w:val="00734F17"/>
    <w:rsid w:val="0073518F"/>
    <w:rsid w:val="0074158C"/>
    <w:rsid w:val="0074781F"/>
    <w:rsid w:val="0076287F"/>
    <w:rsid w:val="00770B41"/>
    <w:rsid w:val="007718A3"/>
    <w:rsid w:val="00772767"/>
    <w:rsid w:val="00782BAF"/>
    <w:rsid w:val="00786BEC"/>
    <w:rsid w:val="00786C61"/>
    <w:rsid w:val="007B19B7"/>
    <w:rsid w:val="007C4845"/>
    <w:rsid w:val="007C5CDF"/>
    <w:rsid w:val="007D0904"/>
    <w:rsid w:val="007D0C11"/>
    <w:rsid w:val="007E161A"/>
    <w:rsid w:val="007E6DBA"/>
    <w:rsid w:val="007E7AE1"/>
    <w:rsid w:val="00806329"/>
    <w:rsid w:val="00810F57"/>
    <w:rsid w:val="00813FFA"/>
    <w:rsid w:val="00835D3A"/>
    <w:rsid w:val="00837D4D"/>
    <w:rsid w:val="00841DF7"/>
    <w:rsid w:val="00843672"/>
    <w:rsid w:val="00844E91"/>
    <w:rsid w:val="00853FF9"/>
    <w:rsid w:val="0086077E"/>
    <w:rsid w:val="00865F25"/>
    <w:rsid w:val="00871EC1"/>
    <w:rsid w:val="00872917"/>
    <w:rsid w:val="00885C4F"/>
    <w:rsid w:val="00893123"/>
    <w:rsid w:val="0089719D"/>
    <w:rsid w:val="008A1265"/>
    <w:rsid w:val="008A416D"/>
    <w:rsid w:val="008A5A49"/>
    <w:rsid w:val="008B54C0"/>
    <w:rsid w:val="008C05AE"/>
    <w:rsid w:val="008C4A1D"/>
    <w:rsid w:val="008D2423"/>
    <w:rsid w:val="008D54BA"/>
    <w:rsid w:val="008D64D9"/>
    <w:rsid w:val="008E031D"/>
    <w:rsid w:val="008E1DB1"/>
    <w:rsid w:val="008E5AC1"/>
    <w:rsid w:val="008E79E6"/>
    <w:rsid w:val="008E7E39"/>
    <w:rsid w:val="008F3E3E"/>
    <w:rsid w:val="008F6004"/>
    <w:rsid w:val="009063F0"/>
    <w:rsid w:val="00907A40"/>
    <w:rsid w:val="00907F1C"/>
    <w:rsid w:val="00945277"/>
    <w:rsid w:val="00970552"/>
    <w:rsid w:val="00976518"/>
    <w:rsid w:val="009971EC"/>
    <w:rsid w:val="009A139A"/>
    <w:rsid w:val="009A4182"/>
    <w:rsid w:val="009B29BF"/>
    <w:rsid w:val="009B7F63"/>
    <w:rsid w:val="009D1116"/>
    <w:rsid w:val="009D290D"/>
    <w:rsid w:val="009D32E1"/>
    <w:rsid w:val="009D6A69"/>
    <w:rsid w:val="009E1E21"/>
    <w:rsid w:val="009E3105"/>
    <w:rsid w:val="009E3C8A"/>
    <w:rsid w:val="009E3EF4"/>
    <w:rsid w:val="009E5A42"/>
    <w:rsid w:val="009F636A"/>
    <w:rsid w:val="00A04FC2"/>
    <w:rsid w:val="00A15233"/>
    <w:rsid w:val="00A416DE"/>
    <w:rsid w:val="00A53CC3"/>
    <w:rsid w:val="00A574E1"/>
    <w:rsid w:val="00A64739"/>
    <w:rsid w:val="00A74D75"/>
    <w:rsid w:val="00A95B56"/>
    <w:rsid w:val="00AA39A1"/>
    <w:rsid w:val="00AA47F4"/>
    <w:rsid w:val="00AA6C1E"/>
    <w:rsid w:val="00AA7153"/>
    <w:rsid w:val="00AB25BD"/>
    <w:rsid w:val="00AC02B3"/>
    <w:rsid w:val="00AD1951"/>
    <w:rsid w:val="00B03837"/>
    <w:rsid w:val="00B03D67"/>
    <w:rsid w:val="00B46E8E"/>
    <w:rsid w:val="00B500AF"/>
    <w:rsid w:val="00B54A0D"/>
    <w:rsid w:val="00B5514E"/>
    <w:rsid w:val="00B5590B"/>
    <w:rsid w:val="00B62089"/>
    <w:rsid w:val="00B72BB7"/>
    <w:rsid w:val="00B7330B"/>
    <w:rsid w:val="00B91F5D"/>
    <w:rsid w:val="00BA005A"/>
    <w:rsid w:val="00BA18BB"/>
    <w:rsid w:val="00BC0121"/>
    <w:rsid w:val="00BD3D4F"/>
    <w:rsid w:val="00C3044D"/>
    <w:rsid w:val="00C3231B"/>
    <w:rsid w:val="00C376CF"/>
    <w:rsid w:val="00C4649C"/>
    <w:rsid w:val="00C46608"/>
    <w:rsid w:val="00C511E3"/>
    <w:rsid w:val="00C5690F"/>
    <w:rsid w:val="00C62297"/>
    <w:rsid w:val="00C711AB"/>
    <w:rsid w:val="00C73EAA"/>
    <w:rsid w:val="00C91E36"/>
    <w:rsid w:val="00C91EF3"/>
    <w:rsid w:val="00CA0E6A"/>
    <w:rsid w:val="00CA2064"/>
    <w:rsid w:val="00CA4421"/>
    <w:rsid w:val="00CB5ED8"/>
    <w:rsid w:val="00CC2C77"/>
    <w:rsid w:val="00CC49B7"/>
    <w:rsid w:val="00CC7285"/>
    <w:rsid w:val="00CE2519"/>
    <w:rsid w:val="00CE42A8"/>
    <w:rsid w:val="00CE5809"/>
    <w:rsid w:val="00CF2B17"/>
    <w:rsid w:val="00CF525E"/>
    <w:rsid w:val="00CF7C5C"/>
    <w:rsid w:val="00D01907"/>
    <w:rsid w:val="00D01A27"/>
    <w:rsid w:val="00D0355B"/>
    <w:rsid w:val="00D27C60"/>
    <w:rsid w:val="00D33A9A"/>
    <w:rsid w:val="00D347C0"/>
    <w:rsid w:val="00D60799"/>
    <w:rsid w:val="00D6216E"/>
    <w:rsid w:val="00D764DD"/>
    <w:rsid w:val="00D834FD"/>
    <w:rsid w:val="00D86B98"/>
    <w:rsid w:val="00D970BF"/>
    <w:rsid w:val="00DB246B"/>
    <w:rsid w:val="00DC44FB"/>
    <w:rsid w:val="00DD01A7"/>
    <w:rsid w:val="00E1478A"/>
    <w:rsid w:val="00E34222"/>
    <w:rsid w:val="00E347FD"/>
    <w:rsid w:val="00E35307"/>
    <w:rsid w:val="00E35712"/>
    <w:rsid w:val="00E51082"/>
    <w:rsid w:val="00E530F0"/>
    <w:rsid w:val="00E64D0F"/>
    <w:rsid w:val="00E7555B"/>
    <w:rsid w:val="00E94851"/>
    <w:rsid w:val="00EA0CE8"/>
    <w:rsid w:val="00EA365F"/>
    <w:rsid w:val="00ED76BC"/>
    <w:rsid w:val="00EE436B"/>
    <w:rsid w:val="00EE5D99"/>
    <w:rsid w:val="00EE7F47"/>
    <w:rsid w:val="00EF65D3"/>
    <w:rsid w:val="00F077BD"/>
    <w:rsid w:val="00F2398E"/>
    <w:rsid w:val="00F368BB"/>
    <w:rsid w:val="00F447E2"/>
    <w:rsid w:val="00F51304"/>
    <w:rsid w:val="00F558FE"/>
    <w:rsid w:val="00F627DB"/>
    <w:rsid w:val="00F71109"/>
    <w:rsid w:val="00F726AD"/>
    <w:rsid w:val="00F86E6A"/>
    <w:rsid w:val="00F86E9D"/>
    <w:rsid w:val="00FA5179"/>
    <w:rsid w:val="00FB61DE"/>
    <w:rsid w:val="00FC59C0"/>
    <w:rsid w:val="00FC732B"/>
    <w:rsid w:val="00FD2F49"/>
    <w:rsid w:val="00FD2F8D"/>
    <w:rsid w:val="00FE6976"/>
    <w:rsid w:val="00FF04D2"/>
    <w:rsid w:val="00FF1581"/>
    <w:rsid w:val="00FF1814"/>
    <w:rsid w:val="0CEB7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A9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360" w:lineRule="auto"/>
    </w:pPr>
    <w:rPr>
      <w:rFonts w:eastAsiaTheme="minorEastAsia"/>
      <w:sz w:val="22"/>
      <w:szCs w:val="22"/>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qFormat/>
    <w:pPr>
      <w:tabs>
        <w:tab w:val="center" w:pos="4680"/>
        <w:tab w:val="right" w:pos="9360"/>
      </w:tabs>
      <w:spacing w:line="240" w:lineRule="auto"/>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qFormat/>
    <w:pPr>
      <w:spacing w:line="240" w:lineRule="auto"/>
    </w:pPr>
    <w:rPr>
      <w:sz w:val="20"/>
      <w:szCs w:val="20"/>
    </w:r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qFormat/>
    <w:rPr>
      <w:rFonts w:eastAsiaTheme="minorEastAsia"/>
      <w:sz w:val="20"/>
      <w:szCs w:val="20"/>
      <w:lang w:val="sr-Cyrl-RS"/>
    </w:rPr>
  </w:style>
  <w:style w:type="paragraph" w:styleId="ListParagraph">
    <w:name w:val="List Paragraph"/>
    <w:basedOn w:val="Normal"/>
    <w:uiPriority w:val="34"/>
    <w:qFormat/>
    <w:pPr>
      <w:ind w:left="720"/>
      <w:contextualSpacing/>
    </w:pPr>
  </w:style>
  <w:style w:type="paragraph" w:customStyle="1" w:styleId="clan">
    <w:name w:val="clan"/>
    <w:basedOn w:val="Normal"/>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ootnoteTextChar">
    <w:name w:val="Footnote Text Char"/>
    <w:basedOn w:val="DefaultParagraphFont"/>
    <w:link w:val="FootnoteText"/>
    <w:uiPriority w:val="99"/>
    <w:semiHidden/>
    <w:qFormat/>
    <w:rPr>
      <w:rFonts w:eastAsiaTheme="minorEastAsia"/>
      <w:sz w:val="20"/>
      <w:szCs w:val="20"/>
      <w:lang w:val="sr-Cyrl-RS"/>
    </w:rPr>
  </w:style>
  <w:style w:type="paragraph" w:styleId="NoSpacing">
    <w:name w:val="No Spacing"/>
    <w:uiPriority w:val="1"/>
    <w:qFormat/>
    <w:pPr>
      <w:spacing w:line="360" w:lineRule="auto"/>
      <w:ind w:firstLine="720"/>
      <w:jc w:val="both"/>
    </w:pPr>
    <w:rPr>
      <w:rFonts w:eastAsiaTheme="minorEastAsia"/>
      <w:sz w:val="22"/>
      <w:szCs w:val="22"/>
      <w:lang w:val="sr-Cyrl-RS"/>
    </w:rPr>
  </w:style>
  <w:style w:type="character" w:customStyle="1" w:styleId="FooterChar">
    <w:name w:val="Footer Char"/>
    <w:basedOn w:val="DefaultParagraphFont"/>
    <w:link w:val="Footer"/>
    <w:uiPriority w:val="99"/>
    <w:rPr>
      <w:rFonts w:eastAsiaTheme="minorEastAsia"/>
      <w:lang w:val="sr-Cyrl-RS"/>
    </w:rPr>
  </w:style>
  <w:style w:type="character" w:customStyle="1" w:styleId="CommentSubjectChar">
    <w:name w:val="Comment Subject Char"/>
    <w:basedOn w:val="CommentTextChar"/>
    <w:link w:val="CommentSubject"/>
    <w:uiPriority w:val="99"/>
    <w:semiHidden/>
    <w:rPr>
      <w:rFonts w:eastAsiaTheme="minorEastAsia"/>
      <w:b/>
      <w:bCs/>
      <w:sz w:val="20"/>
      <w:szCs w:val="20"/>
      <w:lang w:val="sr-Cyrl-R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lang w:val="sr-Cyrl-RS"/>
    </w:rPr>
  </w:style>
  <w:style w:type="paragraph" w:styleId="Revision">
    <w:name w:val="Revision"/>
    <w:hidden/>
    <w:uiPriority w:val="99"/>
    <w:semiHidden/>
    <w:rsid w:val="00A95B56"/>
    <w:rPr>
      <w:rFonts w:eastAsiaTheme="minorEastAsia"/>
      <w:sz w:val="22"/>
      <w:szCs w:val="22"/>
      <w:lang w:val="sr-Cyrl-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360" w:lineRule="auto"/>
    </w:pPr>
    <w:rPr>
      <w:rFonts w:eastAsiaTheme="minorEastAsia"/>
      <w:sz w:val="22"/>
      <w:szCs w:val="22"/>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qFormat/>
    <w:pPr>
      <w:tabs>
        <w:tab w:val="center" w:pos="4680"/>
        <w:tab w:val="right" w:pos="9360"/>
      </w:tabs>
      <w:spacing w:line="240" w:lineRule="auto"/>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qFormat/>
    <w:pPr>
      <w:spacing w:line="240" w:lineRule="auto"/>
    </w:pPr>
    <w:rPr>
      <w:sz w:val="20"/>
      <w:szCs w:val="20"/>
    </w:r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qFormat/>
    <w:rPr>
      <w:rFonts w:eastAsiaTheme="minorEastAsia"/>
      <w:sz w:val="20"/>
      <w:szCs w:val="20"/>
      <w:lang w:val="sr-Cyrl-RS"/>
    </w:rPr>
  </w:style>
  <w:style w:type="paragraph" w:styleId="ListParagraph">
    <w:name w:val="List Paragraph"/>
    <w:basedOn w:val="Normal"/>
    <w:uiPriority w:val="34"/>
    <w:qFormat/>
    <w:pPr>
      <w:ind w:left="720"/>
      <w:contextualSpacing/>
    </w:pPr>
  </w:style>
  <w:style w:type="paragraph" w:customStyle="1" w:styleId="clan">
    <w:name w:val="clan"/>
    <w:basedOn w:val="Normal"/>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ootnoteTextChar">
    <w:name w:val="Footnote Text Char"/>
    <w:basedOn w:val="DefaultParagraphFont"/>
    <w:link w:val="FootnoteText"/>
    <w:uiPriority w:val="99"/>
    <w:semiHidden/>
    <w:qFormat/>
    <w:rPr>
      <w:rFonts w:eastAsiaTheme="minorEastAsia"/>
      <w:sz w:val="20"/>
      <w:szCs w:val="20"/>
      <w:lang w:val="sr-Cyrl-RS"/>
    </w:rPr>
  </w:style>
  <w:style w:type="paragraph" w:styleId="NoSpacing">
    <w:name w:val="No Spacing"/>
    <w:uiPriority w:val="1"/>
    <w:qFormat/>
    <w:pPr>
      <w:spacing w:line="360" w:lineRule="auto"/>
      <w:ind w:firstLine="720"/>
      <w:jc w:val="both"/>
    </w:pPr>
    <w:rPr>
      <w:rFonts w:eastAsiaTheme="minorEastAsia"/>
      <w:sz w:val="22"/>
      <w:szCs w:val="22"/>
      <w:lang w:val="sr-Cyrl-RS"/>
    </w:rPr>
  </w:style>
  <w:style w:type="character" w:customStyle="1" w:styleId="FooterChar">
    <w:name w:val="Footer Char"/>
    <w:basedOn w:val="DefaultParagraphFont"/>
    <w:link w:val="Footer"/>
    <w:uiPriority w:val="99"/>
    <w:rPr>
      <w:rFonts w:eastAsiaTheme="minorEastAsia"/>
      <w:lang w:val="sr-Cyrl-RS"/>
    </w:rPr>
  </w:style>
  <w:style w:type="character" w:customStyle="1" w:styleId="CommentSubjectChar">
    <w:name w:val="Comment Subject Char"/>
    <w:basedOn w:val="CommentTextChar"/>
    <w:link w:val="CommentSubject"/>
    <w:uiPriority w:val="99"/>
    <w:semiHidden/>
    <w:rPr>
      <w:rFonts w:eastAsiaTheme="minorEastAsia"/>
      <w:b/>
      <w:bCs/>
      <w:sz w:val="20"/>
      <w:szCs w:val="20"/>
      <w:lang w:val="sr-Cyrl-R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alloonTextChar">
    <w:name w:val="Balloon Text Char"/>
    <w:basedOn w:val="DefaultParagraphFont"/>
    <w:link w:val="BalloonText"/>
    <w:uiPriority w:val="99"/>
    <w:semiHidden/>
    <w:rPr>
      <w:rFonts w:ascii="Segoe UI" w:eastAsiaTheme="minorEastAsia" w:hAnsi="Segoe UI" w:cs="Segoe UI"/>
      <w:sz w:val="18"/>
      <w:szCs w:val="18"/>
      <w:lang w:val="sr-Cyrl-RS"/>
    </w:rPr>
  </w:style>
  <w:style w:type="paragraph" w:styleId="Revision">
    <w:name w:val="Revision"/>
    <w:hidden/>
    <w:uiPriority w:val="99"/>
    <w:semiHidden/>
    <w:rsid w:val="00A95B56"/>
    <w:rPr>
      <w:rFonts w:eastAsiaTheme="minorEastAsia"/>
      <w:sz w:val="22"/>
      <w:szCs w:val="22"/>
      <w:lang w:val="sr-Cyrl-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9B800-9F1F-4D2A-B722-881E720D7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6359</Words>
  <Characters>36250</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Milka Radic</cp:lastModifiedBy>
  <cp:revision>4</cp:revision>
  <cp:lastPrinted>2026-06-10T08:40:00Z</cp:lastPrinted>
  <dcterms:created xsi:type="dcterms:W3CDTF">2026-05-18T08:50:00Z</dcterms:created>
  <dcterms:modified xsi:type="dcterms:W3CDTF">2026-06-10T08:40:00Z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6DD078C395674A49A53C58D985917AE5_12</vt:lpwstr>
  </property>
  <property fmtid="{D5CDD505-2E9C-101B-9397-08002B2CF9AE}" pid="4" name="GrammarlyDocumentId">
    <vt:lpwstr>ca382b1e-0350-4f61-a7c8-e92d990a6b23</vt:lpwstr>
  </property>
</Properties>
</file>